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EA7" w:rsidRPr="006A6EA7" w:rsidRDefault="006A6EA7" w:rsidP="006A6EA7">
      <w:pPr>
        <w:pStyle w:val="Tytu"/>
        <w:rPr>
          <w:sz w:val="40"/>
          <w:szCs w:val="40"/>
          <w:lang w:val="pl-PL"/>
        </w:rPr>
      </w:pPr>
      <w:r w:rsidRPr="006A6EA7">
        <w:rPr>
          <w:sz w:val="40"/>
          <w:szCs w:val="40"/>
          <w:lang w:val="pl-PL"/>
        </w:rPr>
        <w:t xml:space="preserve">Kształtowanie postaw innowacyjności, kreatywności i umiejętności </w:t>
      </w:r>
      <w:r>
        <w:rPr>
          <w:sz w:val="40"/>
          <w:szCs w:val="40"/>
          <w:lang w:val="pl-PL"/>
        </w:rPr>
        <w:br/>
      </w:r>
      <w:r w:rsidRPr="006A6EA7">
        <w:rPr>
          <w:sz w:val="40"/>
          <w:szCs w:val="40"/>
          <w:lang w:val="pl-PL"/>
        </w:rPr>
        <w:t>pracy zespołowej</w:t>
      </w:r>
    </w:p>
    <w:p w:rsidR="004E543C" w:rsidRDefault="004E543C" w:rsidP="004E543C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b/>
          <w:sz w:val="24"/>
          <w:szCs w:val="24"/>
          <w:lang w:val="pl-PL"/>
        </w:rPr>
        <w:t>Moduł IV.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wspomagania szkół w wychowaniu uczniów i kształtowaniu u nich postaw innowacyjności,</w:t>
      </w:r>
    </w:p>
    <w:p w:rsidR="004E543C" w:rsidRDefault="004E543C" w:rsidP="004E543C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 (I etap edukacyjny)</w:t>
      </w:r>
    </w:p>
    <w:p w:rsidR="006A6EA7" w:rsidRDefault="006A6EA7" w:rsidP="006A6EA7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6A6EA7" w:rsidRPr="006A6EA7" w:rsidRDefault="006A6EA7" w:rsidP="006A6EA7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6A6EA7">
        <w:rPr>
          <w:rFonts w:asciiTheme="majorHAnsi" w:hAnsiTheme="majorHAnsi" w:cstheme="majorHAnsi"/>
          <w:b/>
          <w:sz w:val="24"/>
          <w:szCs w:val="24"/>
          <w:lang w:val="pl-PL"/>
        </w:rPr>
        <w:t xml:space="preserve">Cele </w:t>
      </w:r>
    </w:p>
    <w:p w:rsidR="006A6EA7" w:rsidRPr="006A6EA7" w:rsidRDefault="006A6EA7" w:rsidP="006A6EA7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6A6EA7">
        <w:rPr>
          <w:rFonts w:asciiTheme="majorHAnsi" w:hAnsiTheme="majorHAnsi" w:cstheme="majorHAnsi"/>
          <w:sz w:val="24"/>
          <w:szCs w:val="24"/>
          <w:lang w:val="pl-PL"/>
        </w:rPr>
        <w:t xml:space="preserve">Uczestnik szkolenia: </w:t>
      </w:r>
    </w:p>
    <w:p w:rsidR="006A6EA7" w:rsidRDefault="006A6EA7" w:rsidP="006A6EA7">
      <w:pPr>
        <w:pStyle w:val="Akapitzlist"/>
        <w:numPr>
          <w:ilvl w:val="3"/>
          <w:numId w:val="4"/>
        </w:numPr>
        <w:spacing w:after="200" w:line="276" w:lineRule="auto"/>
        <w:ind w:left="426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A6EA7">
        <w:rPr>
          <w:rFonts w:asciiTheme="majorHAnsi" w:hAnsiTheme="majorHAnsi" w:cstheme="majorHAnsi"/>
          <w:sz w:val="24"/>
          <w:szCs w:val="24"/>
          <w:lang w:val="pl-PL"/>
        </w:rPr>
        <w:t>charakteryzuje</w:t>
      </w:r>
      <w:proofErr w:type="gramEnd"/>
      <w:r w:rsidRPr="006A6EA7">
        <w:rPr>
          <w:rFonts w:asciiTheme="majorHAnsi" w:hAnsiTheme="majorHAnsi" w:cstheme="majorHAnsi"/>
          <w:sz w:val="24"/>
          <w:szCs w:val="24"/>
          <w:lang w:val="pl-PL"/>
        </w:rPr>
        <w:t xml:space="preserve"> postawy innowacyjności, kreatywności i umiejętności pracy zespołowej adekwatnie do potrzeb rozwojowych uczniów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6A6EA7">
        <w:rPr>
          <w:rFonts w:asciiTheme="majorHAnsi" w:hAnsiTheme="majorHAnsi" w:cstheme="majorHAnsi"/>
          <w:sz w:val="24"/>
          <w:szCs w:val="24"/>
          <w:lang w:val="pl-PL"/>
        </w:rPr>
        <w:t>I etapu edukacyjnego;</w:t>
      </w:r>
    </w:p>
    <w:p w:rsidR="006A6EA7" w:rsidRDefault="006A6EA7" w:rsidP="006A6EA7">
      <w:pPr>
        <w:pStyle w:val="Akapitzlist"/>
        <w:numPr>
          <w:ilvl w:val="3"/>
          <w:numId w:val="4"/>
        </w:numPr>
        <w:spacing w:after="200" w:line="276" w:lineRule="auto"/>
        <w:ind w:left="426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A6EA7">
        <w:rPr>
          <w:rFonts w:asciiTheme="majorHAnsi" w:hAnsiTheme="majorHAnsi" w:cstheme="majorHAnsi"/>
          <w:sz w:val="24"/>
          <w:szCs w:val="24"/>
          <w:lang w:val="pl-PL"/>
        </w:rPr>
        <w:t>wyjaśnia</w:t>
      </w:r>
      <w:proofErr w:type="gramEnd"/>
      <w:r w:rsidRPr="006A6EA7">
        <w:rPr>
          <w:rFonts w:asciiTheme="majorHAnsi" w:hAnsiTheme="majorHAnsi" w:cstheme="majorHAnsi"/>
          <w:sz w:val="24"/>
          <w:szCs w:val="24"/>
          <w:lang w:val="pl-PL"/>
        </w:rPr>
        <w:t xml:space="preserve"> znaczenie postaw innowacyjności, kreatywności i umiejętności pracy zespołowej kształtowanych na I etapie edukacyjnym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6A6EA7">
        <w:rPr>
          <w:rFonts w:asciiTheme="majorHAnsi" w:hAnsiTheme="majorHAnsi" w:cstheme="majorHAnsi"/>
          <w:sz w:val="24"/>
          <w:szCs w:val="24"/>
          <w:lang w:val="pl-PL"/>
        </w:rPr>
        <w:t>w procesie edukacji szkolnej i w dorosłym życiu;</w:t>
      </w:r>
    </w:p>
    <w:p w:rsidR="006A6EA7" w:rsidRDefault="006A6EA7" w:rsidP="006A6EA7">
      <w:pPr>
        <w:pStyle w:val="Akapitzlist"/>
        <w:numPr>
          <w:ilvl w:val="3"/>
          <w:numId w:val="4"/>
        </w:numPr>
        <w:spacing w:after="200" w:line="276" w:lineRule="auto"/>
        <w:ind w:left="426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A6EA7">
        <w:rPr>
          <w:rFonts w:asciiTheme="majorHAnsi" w:hAnsiTheme="majorHAnsi" w:cstheme="majorHAnsi"/>
          <w:sz w:val="24"/>
          <w:szCs w:val="24"/>
          <w:lang w:val="pl-PL"/>
        </w:rPr>
        <w:t>identyfikuje</w:t>
      </w:r>
      <w:proofErr w:type="gramEnd"/>
      <w:r w:rsidRPr="006A6EA7">
        <w:rPr>
          <w:rFonts w:asciiTheme="majorHAnsi" w:hAnsiTheme="majorHAnsi" w:cstheme="majorHAnsi"/>
          <w:sz w:val="24"/>
          <w:szCs w:val="24"/>
          <w:lang w:val="pl-PL"/>
        </w:rPr>
        <w:t xml:space="preserve"> zadania szkoły związane z wychowaniem i kształtowaniem postaw u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dzieci w wieku wczesnoszkolnym;</w:t>
      </w:r>
    </w:p>
    <w:p w:rsidR="006A6EA7" w:rsidRDefault="006A6EA7" w:rsidP="006A6EA7">
      <w:pPr>
        <w:pStyle w:val="Akapitzlist"/>
        <w:numPr>
          <w:ilvl w:val="3"/>
          <w:numId w:val="4"/>
        </w:numPr>
        <w:spacing w:after="200" w:line="276" w:lineRule="auto"/>
        <w:ind w:left="426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6A6EA7">
        <w:rPr>
          <w:rFonts w:asciiTheme="majorHAnsi" w:hAnsiTheme="majorHAnsi" w:cstheme="majorHAnsi"/>
          <w:sz w:val="24"/>
          <w:szCs w:val="24"/>
          <w:lang w:val="pl-PL"/>
        </w:rPr>
        <w:t xml:space="preserve">wskazuje obszary pracy szkoły, w </w:t>
      </w:r>
      <w:proofErr w:type="gramStart"/>
      <w:r w:rsidRPr="006A6EA7">
        <w:rPr>
          <w:rFonts w:asciiTheme="majorHAnsi" w:hAnsiTheme="majorHAnsi" w:cstheme="majorHAnsi"/>
          <w:sz w:val="24"/>
          <w:szCs w:val="24"/>
          <w:lang w:val="pl-PL"/>
        </w:rPr>
        <w:t>ramach których</w:t>
      </w:r>
      <w:proofErr w:type="gramEnd"/>
      <w:r w:rsidRPr="006A6EA7">
        <w:rPr>
          <w:rFonts w:asciiTheme="majorHAnsi" w:hAnsiTheme="majorHAnsi" w:cstheme="majorHAnsi"/>
          <w:sz w:val="24"/>
          <w:szCs w:val="24"/>
          <w:lang w:val="pl-PL"/>
        </w:rPr>
        <w:t xml:space="preserve"> kształtowane są postawy uczniów na I etapie edukacyjnym</w:t>
      </w:r>
      <w:r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6A6EA7" w:rsidRDefault="006A6EA7" w:rsidP="006A6EA7">
      <w:pPr>
        <w:pStyle w:val="Akapitzlist"/>
        <w:numPr>
          <w:ilvl w:val="3"/>
          <w:numId w:val="4"/>
        </w:numPr>
        <w:spacing w:after="200" w:line="276" w:lineRule="auto"/>
        <w:ind w:left="426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A6EA7">
        <w:rPr>
          <w:rFonts w:asciiTheme="majorHAnsi" w:hAnsiTheme="majorHAnsi" w:cstheme="majorHAnsi"/>
          <w:sz w:val="24"/>
          <w:szCs w:val="24"/>
          <w:lang w:val="pl-PL"/>
        </w:rPr>
        <w:t>określa</w:t>
      </w:r>
      <w:proofErr w:type="gramEnd"/>
      <w:r w:rsidRPr="006A6EA7">
        <w:rPr>
          <w:rFonts w:asciiTheme="majorHAnsi" w:hAnsiTheme="majorHAnsi" w:cstheme="majorHAnsi"/>
          <w:sz w:val="24"/>
          <w:szCs w:val="24"/>
          <w:lang w:val="pl-PL"/>
        </w:rPr>
        <w:t xml:space="preserve"> kierunki działań na rzecz kształtowania postaw innowacyjności, kreatywności i umiejętności pracy zespołowej na I etapie </w:t>
      </w:r>
      <w:proofErr w:type="gramStart"/>
      <w:r w:rsidRPr="006A6EA7">
        <w:rPr>
          <w:rFonts w:asciiTheme="majorHAnsi" w:hAnsiTheme="majorHAnsi" w:cstheme="majorHAnsi"/>
          <w:sz w:val="24"/>
          <w:szCs w:val="24"/>
          <w:lang w:val="pl-PL"/>
        </w:rPr>
        <w:t>edukacyjnym</w:t>
      </w:r>
      <w:proofErr w:type="gramEnd"/>
      <w:r w:rsidRPr="006A6EA7">
        <w:rPr>
          <w:rFonts w:asciiTheme="majorHAnsi" w:hAnsiTheme="majorHAnsi" w:cstheme="majorHAnsi"/>
          <w:sz w:val="24"/>
          <w:szCs w:val="24"/>
          <w:lang w:val="pl-PL"/>
        </w:rPr>
        <w:t xml:space="preserve"> w oparciu o zapisy prawa: podstawę programową kształcenia ogólnego, wymagania państwa wobec szkół i placówek oraz przepisy dotyczące pomocy psychologiczno-pedagogicznej.</w:t>
      </w:r>
    </w:p>
    <w:p w:rsidR="008E3E3A" w:rsidRPr="008E3E3A" w:rsidRDefault="008E3E3A" w:rsidP="008E3E3A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b/>
          <w:sz w:val="24"/>
          <w:szCs w:val="24"/>
          <w:lang w:val="pl-PL"/>
        </w:rPr>
        <w:t>Szczegółowe treści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8E3E3A" w:rsidRDefault="008E3E3A" w:rsidP="008E3E3A">
      <w:pPr>
        <w:pStyle w:val="Akapitzlist"/>
        <w:numPr>
          <w:ilvl w:val="0"/>
          <w:numId w:val="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>Definicja pojęcia postawy.</w:t>
      </w:r>
    </w:p>
    <w:p w:rsidR="008E3E3A" w:rsidRDefault="008E3E3A" w:rsidP="008E3E3A">
      <w:pPr>
        <w:pStyle w:val="Akapitzlist"/>
        <w:numPr>
          <w:ilvl w:val="0"/>
          <w:numId w:val="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Praca zespołowa, kreatywność i </w:t>
      </w: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innowacyjność jako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składowe kompetencji społecznych i obywatelskich, inicjatywności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</w:p>
    <w:p w:rsidR="008E3E3A" w:rsidRPr="008E3E3A" w:rsidRDefault="008E3E3A" w:rsidP="008E3E3A">
      <w:pPr>
        <w:pStyle w:val="Akapitzlist"/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i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przedsiębiorczości oraz świadomości i ekspresji kulturalnej.</w:t>
      </w:r>
    </w:p>
    <w:p w:rsidR="008E3E3A" w:rsidRDefault="008E3E3A" w:rsidP="008E3E3A">
      <w:pPr>
        <w:pStyle w:val="Akapitzlist"/>
        <w:numPr>
          <w:ilvl w:val="0"/>
          <w:numId w:val="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>Potrzeby rozwojowe uczniów I etapu edukacyjnego, m.in.</w:t>
      </w:r>
    </w:p>
    <w:p w:rsidR="008E3E3A" w:rsidRDefault="008E3E3A" w:rsidP="008E3E3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lastRenderedPageBreak/>
        <w:t>potrzeba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bezpieczeństwa związana z podejmowaniem nowych ról;</w:t>
      </w:r>
    </w:p>
    <w:p w:rsidR="008E3E3A" w:rsidRDefault="008E3E3A" w:rsidP="008E3E3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rozwijanie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postaw wobec grupy rówieśników;</w:t>
      </w:r>
    </w:p>
    <w:p w:rsidR="008E3E3A" w:rsidRDefault="008E3E3A" w:rsidP="008E3E3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uznanie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i kształtowanie poczucia własnej wartości;</w:t>
      </w:r>
    </w:p>
    <w:p w:rsidR="008E3E3A" w:rsidRPr="008E3E3A" w:rsidRDefault="008E3E3A" w:rsidP="008E3E3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nabywanie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umiejętności uczenia się i poznawanie zasad jej kształtowania.</w:t>
      </w:r>
    </w:p>
    <w:p w:rsidR="008E3E3A" w:rsidRDefault="008E3E3A" w:rsidP="008E3E3A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>Zadania szkoły w zakresie kształtowania postaw w oparciu o zapisy prawa, m.in. podstawy programowej kształcenia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ogólnego, wymagań państwa wobec szkół i placówek, organizacji pomocy psychologiczno-pedagogicznej oraz dokumenty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wewnątrzszkolne (dotyczące m.in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koncepcji pracy szkoły, programu wychowawczego, programu profilaktyki i wyników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ewaluacji wewnętrznej).</w:t>
      </w:r>
    </w:p>
    <w:p w:rsidR="008E3E3A" w:rsidRDefault="008E3E3A" w:rsidP="008E3E3A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>Profil kompetencyjny ucznia/</w:t>
      </w: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nauczyciela jako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kierunek rozwoju szkoły w zakresie wychowania i kształtowania postaw.</w:t>
      </w:r>
    </w:p>
    <w:p w:rsidR="008E3E3A" w:rsidRDefault="008E3E3A" w:rsidP="008E3E3A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>Obszary pracy szkoły istotne dla kształtowania postaw uczniów w wieku wczesnoszkolnym:</w:t>
      </w:r>
    </w:p>
    <w:p w:rsidR="008E3E3A" w:rsidRDefault="008E3E3A" w:rsidP="008E3E3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przestrzeni edukacyjnej;</w:t>
      </w:r>
    </w:p>
    <w:p w:rsidR="008E3E3A" w:rsidRDefault="008E3E3A" w:rsidP="008E3E3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procesów edukacyjnych w zróżnicowanej klasie;</w:t>
      </w:r>
    </w:p>
    <w:p w:rsidR="008E3E3A" w:rsidRDefault="008E3E3A" w:rsidP="008E3E3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nauczanie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zintegrowane;</w:t>
      </w:r>
    </w:p>
    <w:p w:rsidR="008E3E3A" w:rsidRDefault="008E3E3A" w:rsidP="008E3E3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ocenianie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wspierające;</w:t>
      </w:r>
    </w:p>
    <w:p w:rsidR="008E3E3A" w:rsidRDefault="008E3E3A" w:rsidP="008E3E3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>
        <w:rPr>
          <w:rFonts w:asciiTheme="majorHAnsi" w:hAnsiTheme="majorHAnsi" w:cstheme="majorHAnsi"/>
          <w:sz w:val="24"/>
          <w:szCs w:val="24"/>
          <w:lang w:val="pl-PL"/>
        </w:rPr>
        <w:t>atmosfera</w:t>
      </w:r>
      <w:proofErr w:type="gramEnd"/>
      <w:r>
        <w:rPr>
          <w:rFonts w:asciiTheme="majorHAnsi" w:hAnsiTheme="majorHAnsi" w:cstheme="majorHAnsi"/>
          <w:sz w:val="24"/>
          <w:szCs w:val="24"/>
          <w:lang w:val="pl-PL"/>
        </w:rPr>
        <w:t xml:space="preserve"> w szkole</w:t>
      </w:r>
    </w:p>
    <w:p w:rsidR="008E3E3A" w:rsidRDefault="008E3E3A" w:rsidP="008E3E3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współpraca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nauczycieli i rodziców;</w:t>
      </w:r>
    </w:p>
    <w:p w:rsidR="008E3E3A" w:rsidRDefault="008E3E3A" w:rsidP="008E3E3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wsparcie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zes</w:t>
      </w:r>
      <w:r>
        <w:rPr>
          <w:rFonts w:asciiTheme="majorHAnsi" w:hAnsiTheme="majorHAnsi" w:cstheme="majorHAnsi"/>
          <w:sz w:val="24"/>
          <w:szCs w:val="24"/>
          <w:lang w:val="pl-PL"/>
        </w:rPr>
        <w:t>połu wychowawczo-pedagogicznego;</w:t>
      </w:r>
    </w:p>
    <w:p w:rsidR="008E3E3A" w:rsidRDefault="008E3E3A" w:rsidP="008E3E3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opieki nad dziećmi poza zajęciami – w świetlicy;</w:t>
      </w:r>
    </w:p>
    <w:p w:rsidR="008E3E3A" w:rsidRPr="008E3E3A" w:rsidRDefault="008E3E3A" w:rsidP="008E3E3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współpraca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pomiędzy nauczycielami edukacji wczesnoszkolnej a innymi osobami uczestniczącymi w procesie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edukacyjnym dzieci w klasach </w:t>
      </w:r>
      <w:proofErr w:type="spellStart"/>
      <w:r w:rsidRPr="008E3E3A">
        <w:rPr>
          <w:rFonts w:asciiTheme="majorHAnsi" w:hAnsiTheme="majorHAnsi" w:cstheme="majorHAnsi"/>
          <w:sz w:val="24"/>
          <w:szCs w:val="24"/>
          <w:lang w:val="pl-PL"/>
        </w:rPr>
        <w:t>I–III</w:t>
      </w:r>
      <w:proofErr w:type="spellEnd"/>
      <w:r w:rsidRPr="008E3E3A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8E3E3A" w:rsidRDefault="008E3E3A" w:rsidP="008E3E3A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>Sposoby kształtowania postaw uczniów na I etapie edukacyjnym, np.</w:t>
      </w:r>
    </w:p>
    <w:p w:rsidR="008E3E3A" w:rsidRDefault="008E3E3A" w:rsidP="008E3E3A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metoda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modelowania;</w:t>
      </w:r>
    </w:p>
    <w:p w:rsidR="008E3E3A" w:rsidRDefault="008E3E3A" w:rsidP="008E3E3A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kary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i nagrody;</w:t>
      </w:r>
    </w:p>
    <w:p w:rsidR="008E3E3A" w:rsidRDefault="008E3E3A" w:rsidP="008E3E3A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metoda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perswazji;</w:t>
      </w:r>
    </w:p>
    <w:p w:rsidR="008E3E3A" w:rsidRDefault="008E3E3A" w:rsidP="008E3E3A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metody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zadaniowe;</w:t>
      </w:r>
    </w:p>
    <w:p w:rsidR="008E3E3A" w:rsidRDefault="008E3E3A" w:rsidP="008E3E3A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dyskutowanie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i wyjaśnianie;</w:t>
      </w:r>
    </w:p>
    <w:p w:rsidR="008E3E3A" w:rsidRDefault="008E3E3A" w:rsidP="008E3E3A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lastRenderedPageBreak/>
        <w:t xml:space="preserve"> </w:t>
      </w: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inspirowanie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i stymulowanie aktywności dziecka;</w:t>
      </w:r>
    </w:p>
    <w:p w:rsidR="008E3E3A" w:rsidRPr="008E3E3A" w:rsidRDefault="008E3E3A" w:rsidP="008E3E3A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wyrażanie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aprobaty i dezaprobaty.</w:t>
      </w:r>
    </w:p>
    <w:p w:rsidR="008E3E3A" w:rsidRDefault="008E3E3A" w:rsidP="008E3E3A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Rola nauczyciela w kształtowaniu postaw uczniów w wieku wczesnego dorastania – od mediatora do </w:t>
      </w:r>
      <w:proofErr w:type="spellStart"/>
      <w:r w:rsidRPr="008E3E3A">
        <w:rPr>
          <w:rFonts w:asciiTheme="majorHAnsi" w:hAnsiTheme="majorHAnsi" w:cstheme="majorHAnsi"/>
          <w:sz w:val="24"/>
          <w:szCs w:val="24"/>
          <w:lang w:val="pl-PL"/>
        </w:rPr>
        <w:t>facylitatora</w:t>
      </w:r>
      <w:proofErr w:type="spellEnd"/>
      <w:r w:rsidRPr="008E3E3A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8E3E3A" w:rsidRDefault="008E3E3A" w:rsidP="008E3E3A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E3E3A">
        <w:rPr>
          <w:rFonts w:asciiTheme="majorHAnsi" w:hAnsiTheme="majorHAnsi" w:cstheme="majorHAnsi"/>
          <w:sz w:val="24"/>
          <w:szCs w:val="24"/>
          <w:lang w:val="pl-PL"/>
        </w:rPr>
        <w:t>Wskaźniki świadczące o potrzebie szkoły w zakresie wychowania i kształtowania postaw w odniesieniu do wyników badań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nad strategiami skutecznego uczenia się:</w:t>
      </w:r>
    </w:p>
    <w:p w:rsidR="008E3E3A" w:rsidRDefault="008E3E3A" w:rsidP="008E3E3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formy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i sposoby stosowane przez nauczycieli w kształtowaniu postaw i norm społecznych wśród uczniów, np.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rozpoznanie aktualnych potrzeb rozwojowych, diagnoza umiejętności, organizacja okresu adaptacyjnego, dbałość o relacje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w klasie, określanie wspólnie z uczniami norm i zasad społecznych, budowanie dyscypliny w klasie, modelowanie zachowań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uczniów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w sytuacji uczenia się;</w:t>
      </w:r>
    </w:p>
    <w:p w:rsidR="008E3E3A" w:rsidRDefault="008E3E3A" w:rsidP="008E3E3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formy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i sposoby pracy z rodzicami związane z rozwijaniem ich umiejętności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wychowawczych, które wzmacniaj</w:t>
      </w:r>
    </w:p>
    <w:p w:rsidR="008E3E3A" w:rsidRPr="008E3E3A" w:rsidRDefault="008E3E3A" w:rsidP="008E3E3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wprowadzanie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przyjętych w szkole postaw i norm społecznych, np. włączenie we 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współdecydowanie o wprowadzanych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normach i zasadach, bieżące informowanie rodziców o zachowaniu dzieci, ocena kształtująca;</w:t>
      </w:r>
    </w:p>
    <w:p w:rsidR="008E3E3A" w:rsidRDefault="008E3E3A" w:rsidP="008E3E3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E3E3A">
        <w:rPr>
          <w:rFonts w:asciiTheme="majorHAnsi" w:hAnsiTheme="majorHAnsi" w:cstheme="majorHAnsi"/>
          <w:sz w:val="24"/>
          <w:szCs w:val="24"/>
          <w:lang w:val="pl-PL"/>
        </w:rPr>
        <w:t>formy</w:t>
      </w:r>
      <w:proofErr w:type="gramEnd"/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 i sposoby pracy z nauczycielami nad samodoskonaleniem się ukierunkowanym na proces nabywania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 xml:space="preserve">umiejętności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w zakresie skutecznego kształcenia oraz wdrażania wśród uczniów pożądanych postaw i norm społecznych,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E3E3A">
        <w:rPr>
          <w:rFonts w:asciiTheme="majorHAnsi" w:hAnsiTheme="majorHAnsi" w:cstheme="majorHAnsi"/>
          <w:sz w:val="24"/>
          <w:szCs w:val="24"/>
          <w:lang w:val="pl-PL"/>
        </w:rPr>
        <w:t>np. orientacja na rozwój dziecka, praca nauczycieli w zespołach.</w:t>
      </w:r>
    </w:p>
    <w:p w:rsidR="008E3E3A" w:rsidRPr="008E3E3A" w:rsidRDefault="008E3E3A" w:rsidP="008E3E3A">
      <w:p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6A6EA7" w:rsidRPr="00DF17EA" w:rsidRDefault="006A6EA7" w:rsidP="006A6EA7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6A6EA7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 w:rsidRPr="006A6EA7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DF17EA">
        <w:rPr>
          <w:rFonts w:asciiTheme="majorHAnsi" w:hAnsiTheme="majorHAnsi" w:cstheme="majorHAnsi"/>
          <w:sz w:val="24"/>
          <w:szCs w:val="24"/>
          <w:lang w:val="pl-PL"/>
        </w:rPr>
        <w:t>8 godzin dydaktycznych (55 + 6</w:t>
      </w:r>
      <w:r w:rsidR="00DF17EA">
        <w:rPr>
          <w:rFonts w:asciiTheme="majorHAnsi" w:hAnsiTheme="majorHAnsi" w:cstheme="majorHAnsi"/>
          <w:sz w:val="24"/>
          <w:szCs w:val="24"/>
          <w:lang w:val="pl-PL"/>
        </w:rPr>
        <w:t>5 + 20 + 60 + 40 + 50 + 55 + 15</w:t>
      </w:r>
      <w:r w:rsidRPr="00DF17EA">
        <w:rPr>
          <w:rFonts w:asciiTheme="majorHAnsi" w:hAnsiTheme="majorHAnsi" w:cstheme="majorHAnsi"/>
          <w:sz w:val="24"/>
          <w:szCs w:val="24"/>
          <w:lang w:val="pl-PL"/>
        </w:rPr>
        <w:t xml:space="preserve"> =</w:t>
      </w:r>
      <w:r w:rsidR="00363482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DF17EA">
        <w:rPr>
          <w:rFonts w:asciiTheme="majorHAnsi" w:hAnsiTheme="majorHAnsi" w:cstheme="majorHAnsi"/>
          <w:sz w:val="24"/>
          <w:szCs w:val="24"/>
          <w:lang w:val="pl-PL"/>
        </w:rPr>
        <w:t>360 min</w:t>
      </w:r>
      <w:r w:rsidR="00DF17EA">
        <w:rPr>
          <w:rFonts w:asciiTheme="majorHAnsi" w:hAnsiTheme="majorHAnsi" w:cstheme="majorHAnsi"/>
          <w:b/>
          <w:sz w:val="24"/>
          <w:szCs w:val="24"/>
          <w:lang w:val="pl-PL"/>
        </w:rPr>
        <w:t>.</w:t>
      </w:r>
      <w:r w:rsidR="00DF17EA" w:rsidRPr="00DF17EA">
        <w:rPr>
          <w:rFonts w:asciiTheme="majorHAnsi" w:hAnsiTheme="majorHAnsi" w:cstheme="majorHAnsi"/>
          <w:sz w:val="24"/>
          <w:szCs w:val="24"/>
          <w:lang w:val="pl-PL"/>
        </w:rPr>
        <w:t>)</w:t>
      </w:r>
    </w:p>
    <w:p w:rsidR="006A6EA7" w:rsidRPr="00DF17EA" w:rsidRDefault="006A6EA7" w:rsidP="006A6EA7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324"/>
        <w:gridCol w:w="2953"/>
        <w:gridCol w:w="1347"/>
      </w:tblGrid>
      <w:tr w:rsidR="006A6EA7" w:rsidRPr="006A6EA7" w:rsidTr="00363482">
        <w:tc>
          <w:tcPr>
            <w:tcW w:w="2943" w:type="dxa"/>
            <w:shd w:val="clear" w:color="auto" w:fill="B3EAF2" w:themeFill="background2" w:themeFillShade="E6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  <w:shd w:val="clear" w:color="auto" w:fill="B3EAF2" w:themeFill="background2" w:themeFillShade="E6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53" w:type="dxa"/>
            <w:shd w:val="clear" w:color="auto" w:fill="B3EAF2" w:themeFill="background2" w:themeFillShade="E6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3EAF2" w:themeFill="background2" w:themeFillShade="E6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6A6EA7" w:rsidRPr="006A6EA7" w:rsidTr="005D255F">
        <w:tc>
          <w:tcPr>
            <w:tcW w:w="14567" w:type="dxa"/>
            <w:gridSpan w:val="4"/>
          </w:tcPr>
          <w:p w:rsidR="006A6EA7" w:rsidRPr="0005129B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05129B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6A6EA7" w:rsidRPr="006A6EA7" w:rsidTr="005D255F">
        <w:tc>
          <w:tcPr>
            <w:tcW w:w="294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</w:t>
            </w:r>
            <w:proofErr w:type="spellStart"/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indywidulna</w:t>
            </w:r>
            <w:proofErr w:type="spellEnd"/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Dyskusja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Mapa skojarzeń(mapa mentalna)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Prezentacja</w:t>
            </w:r>
          </w:p>
        </w:tc>
        <w:tc>
          <w:tcPr>
            <w:tcW w:w="7324" w:type="dxa"/>
          </w:tcPr>
          <w:p w:rsidR="006A6EA7" w:rsidRPr="00820A93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20A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Definicja pojęcia </w:t>
            </w:r>
            <w:r w:rsidR="00820A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„postawa”.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przekazuje uczestnikom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polecenie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sporządzenia listy swoich postaw – wszystkich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A0482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jakie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„</w:t>
            </w:r>
            <w:r w:rsidR="00820A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tej chwili przychodzą do głowy”</w:t>
            </w:r>
            <w:r w:rsidRPr="006A6E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. 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Następnie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podejmuje dyskusj</w:t>
            </w:r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ę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wokół odpowiedzi na pytania: </w:t>
            </w:r>
            <w:r w:rsidRPr="006A6E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jest na liście postaw jakiś porządek? Czy są ze sobą powiąz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ane? Czy można dokonać jakiejś </w:t>
            </w:r>
            <w:r w:rsidRPr="006A6E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hierarchii? </w:t>
            </w:r>
          </w:p>
          <w:p w:rsidR="006A6EA7" w:rsidRPr="006A6EA7" w:rsidRDefault="006A6EA7" w:rsidP="006A6EA7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zaprasza uczestników, podzielonych na 4 grupy, do przedstawienia pojęcia </w:t>
            </w:r>
            <w:r w:rsidR="00353E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</w:t>
            </w:r>
            <w:r w:rsidRPr="00353E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postawa</w:t>
            </w:r>
            <w:r w:rsidR="00353E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postaci rysunku i haseł. </w:t>
            </w:r>
          </w:p>
          <w:p w:rsidR="006A6EA7" w:rsidRPr="006A6EA7" w:rsidRDefault="006A6EA7" w:rsidP="006A6EA7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Grupa przedstawia efekty swojej pracy. </w:t>
            </w:r>
          </w:p>
          <w:p w:rsidR="006A6EA7" w:rsidRPr="006A6EA7" w:rsidRDefault="006A6EA7" w:rsidP="006A6EA7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pStyle w:val="Bezodstpw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mini wykład </w:t>
            </w:r>
            <w:r w:rsidRPr="006A6E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 postawach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</w:t>
            </w:r>
            <w:r w:rsidRPr="006A6E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295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Kartki A4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DF17EA" w:rsidRDefault="006A6EA7" w:rsidP="00DF17E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DF1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Prezentacja </w:t>
            </w:r>
            <w:r w:rsidR="00DF17EA" w:rsidRPr="00DF1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IV </w:t>
            </w:r>
            <w:r w:rsidR="00DF17EA" w:rsidRPr="00DF17E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Kształtowanie postaw innowacyjności, kreatywności i umiejętności </w:t>
            </w:r>
            <w:r w:rsidR="00DF17EA" w:rsidRPr="00DF17E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pracy zespołowej</w:t>
            </w:r>
          </w:p>
        </w:tc>
        <w:tc>
          <w:tcPr>
            <w:tcW w:w="1347" w:type="dxa"/>
          </w:tcPr>
          <w:p w:rsid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55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6A6EA7" w:rsidRPr="006A6EA7" w:rsidTr="005D255F">
        <w:tc>
          <w:tcPr>
            <w:tcW w:w="294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Metoda JIGSAW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Prezentacja</w:t>
            </w:r>
          </w:p>
        </w:tc>
        <w:tc>
          <w:tcPr>
            <w:tcW w:w="7324" w:type="dxa"/>
          </w:tcPr>
          <w:p w:rsidR="006A6EA7" w:rsidRPr="00820A93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20A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Potrzeby rozwojowe uczniów I etapu edukacyjnego, m.in. </w:t>
            </w:r>
          </w:p>
          <w:p w:rsidR="006A6EA7" w:rsidRPr="006A6EA7" w:rsidRDefault="006A6EA7" w:rsidP="00FE4BD2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ind w:left="1452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potrzeba</w:t>
            </w:r>
            <w:proofErr w:type="gram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bezpieczeństwa związana z podejmowaniem nowych ról;</w:t>
            </w:r>
          </w:p>
          <w:p w:rsidR="006A6EA7" w:rsidRDefault="006A6EA7" w:rsidP="006A6EA7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ind w:left="743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rozwijanie</w:t>
            </w:r>
            <w:proofErr w:type="gram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postaw wobec grupy rówieśników;</w:t>
            </w:r>
          </w:p>
          <w:p w:rsidR="006A6EA7" w:rsidRDefault="006A6EA7" w:rsidP="006A6EA7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ind w:left="743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uznanie</w:t>
            </w:r>
            <w:proofErr w:type="gram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kształtowanie poczucia własnej wartości;</w:t>
            </w:r>
          </w:p>
          <w:p w:rsidR="006A6EA7" w:rsidRPr="006A6EA7" w:rsidRDefault="006A6EA7" w:rsidP="006A6EA7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ind w:left="743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nabywanie</w:t>
            </w:r>
            <w:proofErr w:type="gram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umiejętności uczenia się i poznawanie zasad jej kształtowania.</w:t>
            </w:r>
          </w:p>
          <w:p w:rsidR="006A6EA7" w:rsidRPr="006A6EA7" w:rsidRDefault="006A6EA7" w:rsidP="006A6EA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dzieli grupę na 4 zespoły. Każdemu członkowi zespołu zostaje przydzielona litera (a, b, c, d). Do określonej litery przydziel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ony jest inny tekst związany ze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20A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specyfiką rozwojową </w:t>
            </w:r>
            <w:r w:rsidR="00353E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dziecka w wieku wczesnoszkolnym:</w:t>
            </w:r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Załącznik.1</w:t>
            </w:r>
            <w:proofErr w:type="gramStart"/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1b, 1c,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1d</w:t>
            </w:r>
            <w:r w:rsidR="00353E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6A6EA7" w:rsidRPr="006A6EA7" w:rsidRDefault="006A6EA7" w:rsidP="006A6EA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z poszczególnych zespołów, opracowują ten sam fragment materiału, a następnie spotykają się w grupach ekspertów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(np. uczestnicy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literą </w:t>
            </w: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tworzą jedną grupę).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Tam porządkują swoją wiedzę, wyjaśniają wątpliwości i zastanawiają się, w jaki sposób najlepiej nauczyć pozostałych członków swoich grup danej partii materiału. </w:t>
            </w:r>
          </w:p>
          <w:p w:rsidR="006A6EA7" w:rsidRPr="006A6EA7" w:rsidRDefault="006A6EA7" w:rsidP="006A6EA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Następnie wracają do swoich macierzystych grup i uczą się wzajemnie. Każdy członek grupy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winien opanować całość materiału (a + b + c + d).</w:t>
            </w:r>
          </w:p>
          <w:p w:rsidR="006A6EA7" w:rsidRPr="006A6EA7" w:rsidRDefault="006A6EA7" w:rsidP="006A6EA7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FE4BD2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prowadzący przedstawia mini wykład </w:t>
            </w: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Modelow</w:t>
            </w:r>
            <w:r w:rsid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e</w:t>
            </w: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cechy dziecka wczesnoszkolnego.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informuje, że na szkoleniu </w:t>
            </w:r>
            <w:proofErr w:type="spell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on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line</w:t>
            </w:r>
            <w:proofErr w:type="spell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zamieszczon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 zostanie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test sprawdzający wiedzę opisan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tym ćwiczeniu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295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1a, 1b, 1c,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1d -</w:t>
            </w:r>
            <w:r w:rsidRPr="00DF17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teksty związane ze specyfiką rozwojową dziecka w wieku wczesnoszkolnym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DF17EA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F1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Modułu IV </w:t>
            </w:r>
            <w:r w:rsidRPr="00DF17E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Kształtowanie postaw innowacyjności, kreatywności i umiejętności </w:t>
            </w:r>
            <w:r w:rsidRPr="00DF17E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pracy zespołowej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6A6EA7" w:rsidRPr="006A6EA7" w:rsidRDefault="006A6EA7" w:rsidP="00FE4B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65 </w:t>
            </w:r>
          </w:p>
        </w:tc>
      </w:tr>
      <w:tr w:rsidR="006A6EA7" w:rsidRPr="006A6EA7" w:rsidTr="005D255F">
        <w:tc>
          <w:tcPr>
            <w:tcW w:w="2943" w:type="dxa"/>
          </w:tcPr>
          <w:p w:rsid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Wykład uczestniczący </w:t>
            </w:r>
          </w:p>
        </w:tc>
        <w:tc>
          <w:tcPr>
            <w:tcW w:w="7324" w:type="dxa"/>
          </w:tcPr>
          <w:p w:rsidR="006A6EA7" w:rsidRPr="00FE4BD2" w:rsidRDefault="006A6EA7" w:rsidP="006A6EA7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 wybranych kompetencjach kluczowych:</w:t>
            </w:r>
          </w:p>
          <w:p w:rsidR="006A6EA7" w:rsidRPr="006A6EA7" w:rsidRDefault="006A6EA7" w:rsidP="006A6EA7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Kompetencje społeczne i obywatelskie;</w:t>
            </w:r>
          </w:p>
          <w:p w:rsidR="006A6EA7" w:rsidRPr="006A6EA7" w:rsidRDefault="006A6EA7" w:rsidP="006A6EA7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Kompetencja innowacyjności i przedsiębiorczości;</w:t>
            </w:r>
          </w:p>
          <w:p w:rsidR="006A6EA7" w:rsidRPr="006A6EA7" w:rsidRDefault="006A6EA7" w:rsidP="006A6EA7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Kompetencja świadomości i ekspresji kulturalnej. </w:t>
            </w:r>
          </w:p>
        </w:tc>
        <w:tc>
          <w:tcPr>
            <w:tcW w:w="2953" w:type="dxa"/>
          </w:tcPr>
          <w:p w:rsidR="006A6EA7" w:rsidRPr="006A6EA7" w:rsidRDefault="00DF17EA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F1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Modułu IV </w:t>
            </w:r>
            <w:r w:rsidRPr="00DF17E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Kształtowanie postaw innowacyjności, kreatywności i umiejętności </w:t>
            </w:r>
            <w:r w:rsidRPr="00DF17E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pracy zespołowej</w:t>
            </w:r>
          </w:p>
        </w:tc>
        <w:tc>
          <w:tcPr>
            <w:tcW w:w="1347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  <w:tr w:rsidR="006A6EA7" w:rsidRPr="006A6EA7" w:rsidTr="005D255F">
        <w:tc>
          <w:tcPr>
            <w:tcW w:w="294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Dyskusja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Wirujące plakaty 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6A6EA7" w:rsidRPr="00FE4BD2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Charakterystyka postawy innowacyjności, kreatywności </w:t>
            </w: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 xml:space="preserve">i umiejętności pracy zespołowej 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odwołaniu do ćwiczenia o specyfice rozwojowej ucznia oraz wiedzy na temat wybranych kompetencji kluczowych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uczestnicy grupy przygotowują w 3 zespołach charakterystykę</w:t>
            </w:r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(adekwatnie do potrzeb rozwojowych uczniów I etapu ed</w:t>
            </w:r>
            <w:r w:rsidR="00353E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ukacyjnego):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Zespół 1 -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postawy innowacyjności;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Zespół 2 -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postawy kreatywności; 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Zespół 3 -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umiejętności pracy zespołowej. 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15 minutach prowadzący prosi o przekazania plakatu grupie sąsiedniej wg ruchu wskazówek zegara. Plakat jest uzupełniany o zapisy kolejnej grupy</w:t>
            </w:r>
            <w:r w:rsidR="00756D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wątpliwości?, </w:t>
            </w:r>
            <w:proofErr w:type="gram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akceptacja</w:t>
            </w:r>
            <w:proofErr w:type="gram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(- +) oraz nowe rozwiązania). Na sygnał prowadzącego, plakat przekazany jest do kolejnej grupy wg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takiej samej procedury</w:t>
            </w:r>
            <w:r w:rsidR="00353E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aż do powrotu do grupy macierzystej. </w:t>
            </w:r>
          </w:p>
          <w:p w:rsidR="006A6EA7" w:rsidRPr="006A6EA7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prowadzący przedstawia mini wykład nt. innowacyjności, kreatywności i umiejętności pracy zespołowej oraz ich wpływu na I etapie edukacyjnym w procesie edukacji szkolnej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 w dorosłym życiu</w:t>
            </w:r>
            <w:r w:rsidR="00756D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DF17EA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F1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Modułu IV </w:t>
            </w:r>
            <w:r w:rsidRPr="00DF17E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Kształtowanie postaw innowacyjności, kreatywności i umiejętności </w:t>
            </w:r>
            <w:r w:rsidRPr="00DF17E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pracy zespołowej</w:t>
            </w:r>
          </w:p>
        </w:tc>
        <w:tc>
          <w:tcPr>
            <w:tcW w:w="1347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60 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6A6EA7" w:rsidRPr="006A6EA7" w:rsidTr="005D255F">
        <w:tc>
          <w:tcPr>
            <w:tcW w:w="294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z dokumentem prawnym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zespołowa</w:t>
            </w:r>
          </w:p>
        </w:tc>
        <w:tc>
          <w:tcPr>
            <w:tcW w:w="7324" w:type="dxa"/>
          </w:tcPr>
          <w:p w:rsidR="006A6EA7" w:rsidRPr="00FE4BD2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Zadania szkoły w zakresie kształtowania postaw w oparciu o zapisy prawa, m.in. podstawy programowej kształcenia ogólnego, wymagań państwa wobec szkół i placówek, organizacji pomocy psychologiczno-pedagogicznej. </w:t>
            </w:r>
          </w:p>
          <w:p w:rsidR="006A6EA7" w:rsidRPr="006A6EA7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prosi o odliczenie d</w:t>
            </w:r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 trzech. Jedynki otrzymują Załącznik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2a </w:t>
            </w:r>
            <w:r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wyimki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z podstawy programowej kształcenia ogólnego - I Etap edukacyjny: Klasy </w:t>
            </w:r>
            <w:proofErr w:type="spellStart"/>
            <w:r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I–III</w:t>
            </w:r>
            <w:proofErr w:type="spellEnd"/>
            <w:r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– Edukacja wczesnoszkolna</w:t>
            </w:r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Dwójki Załącznik 2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 dotyczący </w:t>
            </w:r>
            <w:r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wymagań państwa wobec szkół i placówek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Trójki </w:t>
            </w:r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2</w:t>
            </w:r>
            <w:r w:rsidR="00756D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 organizacji pomocy psychologiczno-pedagogicznej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Następnie utworzone zostają 3 zespoły</w:t>
            </w:r>
            <w:r w:rsidR="00756D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(jedynek, dwójek i trójek)</w:t>
            </w:r>
            <w:r w:rsidR="00353E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Zadaniem każdego zespołu jest znalezienie w określonym dokumencie prawnym zapisów dotyczących kształtowania postaw. Zespoły prezentują wynik pracy na forum grupy.</w:t>
            </w:r>
          </w:p>
          <w:p w:rsidR="006A6EA7" w:rsidRPr="00363482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prowadzący podkreśla znaczenie umiejętności wyszukiwania zapisów prawnych osób biorących udział w procesie wspomagania szkó</w:t>
            </w:r>
            <w:r w:rsidR="00756D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ł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6A6EA7" w:rsidRPr="006A6EA7" w:rsidRDefault="00756D90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3C54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4.2.a </w:t>
            </w:r>
            <w:r w:rsidR="00DF1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="00DF17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</w:t>
            </w:r>
            <w:r w:rsidR="006A6EA7"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yimki </w:t>
            </w:r>
            <w:r w:rsidR="006A6EA7"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z podstawy programowej kształcenia ogólnego -</w:t>
            </w:r>
            <w:r w:rsid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6A6EA7"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I Etap edukacyjny: </w:t>
            </w:r>
            <w:r w:rsid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6A6EA7"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Klasy </w:t>
            </w:r>
            <w:proofErr w:type="spellStart"/>
            <w:r w:rsidR="006A6EA7"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I–III</w:t>
            </w:r>
            <w:proofErr w:type="spellEnd"/>
            <w:r w:rsidR="006A6EA7"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– Edukacja wczesnoszkolna</w:t>
            </w:r>
          </w:p>
          <w:p w:rsidR="00756D90" w:rsidRDefault="00756D90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FE4BD2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2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 </w:t>
            </w:r>
            <w:r w:rsidR="006A6EA7"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dotyczący wymagań państwa wobec szkół i placówek</w:t>
            </w:r>
          </w:p>
          <w:p w:rsidR="00756D90" w:rsidRDefault="00756D90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FE4BD2" w:rsidP="00DF17E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2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 </w:t>
            </w:r>
            <w:r w:rsidR="00DF1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="00DF17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</w:t>
            </w:r>
            <w:r w:rsidR="006A6EA7"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organizacji pomocy psychologiczno-pedagogicznej</w:t>
            </w:r>
          </w:p>
        </w:tc>
        <w:tc>
          <w:tcPr>
            <w:tcW w:w="1347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40 </w:t>
            </w:r>
          </w:p>
        </w:tc>
      </w:tr>
      <w:tr w:rsidR="006A6EA7" w:rsidRPr="006A6EA7" w:rsidTr="005D255F">
        <w:tc>
          <w:tcPr>
            <w:tcW w:w="2943" w:type="dxa"/>
          </w:tcPr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Word Cafe</w:t>
            </w:r>
          </w:p>
        </w:tc>
        <w:tc>
          <w:tcPr>
            <w:tcW w:w="7324" w:type="dxa"/>
          </w:tcPr>
          <w:p w:rsidR="006A6EA7" w:rsidRPr="002466ED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Obszary pracy szkoły istotne dla kształtowania postaw uczniów 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wieku wczesnoszkolnym: organizacja przestrzeni edukacyjnej; organizacja procesów edukacyjnych w zróżnicowanej klasie; nauczanie zintegrowane; ocenianie wspierające; atmosfera w szkole; współpraca 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nauczycieli i rodziców; wsparcie zespołu wychowawczo-pedagogicznego; organizacja opieki nad dziećmi poza zajęciami – w świetlicy; współpraca pomiędzy nauczycielami edukacji wczesnoszkolnej a innymi osobami uczestniczącymi w procesie edukacyjnym dzieci w klasach </w:t>
            </w:r>
            <w:proofErr w:type="spellStart"/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I–III</w:t>
            </w:r>
            <w:proofErr w:type="spellEnd"/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6A6EA7" w:rsidRPr="00FE4BD2" w:rsidRDefault="00820A93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</w:t>
            </w:r>
            <w:r w:rsidR="006A6EA7"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Wpływ pracy szkoły na kształtowanie postaw</w:t>
            </w:r>
            <w:r w:rsidR="00353E9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</w:t>
            </w:r>
            <w:r w:rsidR="006A6EA7"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</w:p>
          <w:p w:rsidR="006A6EA7" w:rsidRPr="00FE4BD2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Identyfikacja obszarów</w:t>
            </w:r>
            <w:r w:rsidR="00756D90"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pracy </w:t>
            </w: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szkoły </w:t>
            </w:r>
          </w:p>
          <w:p w:rsidR="006A6EA7" w:rsidRPr="002466ED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otrzymują propozycj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ę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ww. obszarów zapisaną na </w:t>
            </w:r>
            <w:proofErr w:type="spellStart"/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Następnie głosują poprzez przyklejenie 2 metek samoprzylepnych do tych obszarów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które wg nich są priorytetowe. 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wybieramy priorytety. Uwaga na 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liczbę</w:t>
            </w:r>
            <w:r w:rsid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wybranych tematów – maksymalnie 3, 4.</w:t>
            </w:r>
          </w:p>
          <w:p w:rsidR="006A6EA7" w:rsidRPr="002466ED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Wybrany obszar przyporządkowany jest 1 osobie – moderatorowi 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 miejscu w sali - stolikowi. Zadaniem moderatora jest notowanie najważniejszych informacji dotyczących dyskusji nt. wpływ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 działań 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w określonym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obszarze na kształtowanie postaw.</w:t>
            </w:r>
          </w:p>
          <w:p w:rsidR="006A6EA7" w:rsidRPr="00FE4BD2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Praca przy stolikach tematycznych</w:t>
            </w:r>
          </w:p>
          <w:p w:rsidR="006A6EA7" w:rsidRPr="002466ED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Moderator zostaje przy swoim stole przez cały czas trwania spotkania. Jedno spotkanie trwa 7 min. Uczestnicy zapisują na papierowych obrusach najważniej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sze pomysły. Po upływie 7 min. 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zachęcani są do dyskusji przy innych stolikach. </w:t>
            </w:r>
          </w:p>
          <w:p w:rsidR="00A04823" w:rsidRDefault="00A04823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A04823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0482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</w:t>
            </w:r>
          </w:p>
          <w:p w:rsidR="006A6EA7" w:rsidRPr="002466ED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dyskusjach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przy każdym tematycznym stoliku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moderatorzy prezentują zapisane przez siebie notatki z dyskusji</w:t>
            </w:r>
            <w:r w:rsidR="00756D90"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uczestnicy dzielą się na forum swoimi refleksjami.</w:t>
            </w:r>
          </w:p>
        </w:tc>
        <w:tc>
          <w:tcPr>
            <w:tcW w:w="295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Karta </w:t>
            </w:r>
            <w:proofErr w:type="spell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flipchartowa</w:t>
            </w:r>
            <w:proofErr w:type="spellEnd"/>
            <w:r w:rsidR="00756D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756D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z wypisanymi obszarami pracy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szkoły</w:t>
            </w:r>
          </w:p>
        </w:tc>
        <w:tc>
          <w:tcPr>
            <w:tcW w:w="1347" w:type="dxa"/>
          </w:tcPr>
          <w:p w:rsidR="00756D90" w:rsidRDefault="00756D90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56D90" w:rsidRDefault="00756D90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56D90" w:rsidRDefault="00756D90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50 </w:t>
            </w:r>
          </w:p>
        </w:tc>
      </w:tr>
      <w:tr w:rsidR="006A6EA7" w:rsidRPr="006A6EA7" w:rsidTr="005D255F">
        <w:tc>
          <w:tcPr>
            <w:tcW w:w="294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Praca w grupach 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Metoda skojarzeń</w:t>
            </w:r>
          </w:p>
        </w:tc>
        <w:tc>
          <w:tcPr>
            <w:tcW w:w="7324" w:type="dxa"/>
          </w:tcPr>
          <w:p w:rsidR="006A6EA7" w:rsidRPr="00FE4BD2" w:rsidRDefault="006A6EA7" w:rsidP="00756D90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Profil kompetencyjny ucznia/</w:t>
            </w:r>
            <w:proofErr w:type="gramStart"/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nauczyciela jako</w:t>
            </w:r>
            <w:proofErr w:type="gramEnd"/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kierunek rozwoju szkoły </w:t>
            </w:r>
            <w:r w:rsid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w zakresie wyc</w:t>
            </w:r>
            <w:r w:rsidR="00756D90"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howania i kształtowania postaw</w:t>
            </w:r>
          </w:p>
          <w:p w:rsidR="006A6EA7" w:rsidRPr="006A6EA7" w:rsidRDefault="006A6EA7" w:rsidP="00FE4B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Zadaniem uczestników jest wykonanie pracy plastycznej metodą kolażu pt. </w:t>
            </w:r>
            <w:r w:rsidRPr="006A6E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Profil komp</w:t>
            </w:r>
            <w:r w:rsid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etencyjny nauczyciela i </w:t>
            </w:r>
            <w:r w:rsidR="00756D90" w:rsidRPr="00820A9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ucznia </w:t>
            </w:r>
            <w:r w:rsidR="00756D90" w:rsidRPr="00820A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aspekcie</w:t>
            </w:r>
            <w:r w:rsidRPr="00820A9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820A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rol</w:t>
            </w:r>
            <w:r w:rsidR="00FE4BD2" w:rsidRPr="00820A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nauczyciela w kształtowaniu postaw uczniów</w:t>
            </w: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6A6E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–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poczucie humoru wskazane.</w:t>
            </w:r>
          </w:p>
        </w:tc>
        <w:tc>
          <w:tcPr>
            <w:tcW w:w="2953" w:type="dxa"/>
          </w:tcPr>
          <w:p w:rsidR="006A6EA7" w:rsidRPr="006A6EA7" w:rsidRDefault="00756D90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Flipchart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flamastry, pisaki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guziki, włóczki, kolorowe gazety, klej, nożyczki, ścinki materiałów </w:t>
            </w:r>
          </w:p>
        </w:tc>
        <w:tc>
          <w:tcPr>
            <w:tcW w:w="1347" w:type="dxa"/>
          </w:tcPr>
          <w:p w:rsidR="00756D90" w:rsidRDefault="00756D90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6EA7" w:rsidRPr="006A6EA7" w:rsidRDefault="006A6EA7" w:rsidP="00756D9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55 </w:t>
            </w:r>
          </w:p>
        </w:tc>
      </w:tr>
      <w:tr w:rsidR="006A6EA7" w:rsidRPr="003C545E" w:rsidTr="005D255F">
        <w:tc>
          <w:tcPr>
            <w:tcW w:w="2943" w:type="dxa"/>
          </w:tcPr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w parach</w:t>
            </w: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Dyskusja</w:t>
            </w:r>
          </w:p>
        </w:tc>
        <w:tc>
          <w:tcPr>
            <w:tcW w:w="7324" w:type="dxa"/>
          </w:tcPr>
          <w:p w:rsidR="006A6EA7" w:rsidRPr="00FE4BD2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E4B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Sposoby i formy kształtowania postaw uczniów na I etapie edukacyjnym przez nauczycieli </w:t>
            </w:r>
          </w:p>
          <w:p w:rsidR="006A6EA7" w:rsidRPr="006A6EA7" w:rsidRDefault="006A6EA7" w:rsidP="006A6EA7">
            <w:pPr>
              <w:pStyle w:val="Akapitzlist"/>
              <w:numPr>
                <w:ilvl w:val="0"/>
                <w:numId w:val="7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we</w:t>
            </w:r>
            <w:proofErr w:type="gram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współpracy z rodzicami; </w:t>
            </w:r>
          </w:p>
          <w:p w:rsidR="006A6EA7" w:rsidRPr="006A6EA7" w:rsidRDefault="006A6EA7" w:rsidP="006A6EA7">
            <w:pPr>
              <w:pStyle w:val="Akapitzlist"/>
              <w:numPr>
                <w:ilvl w:val="0"/>
                <w:numId w:val="7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proofErr w:type="gram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uwzględnieniem samodoskonalenia. </w:t>
            </w:r>
          </w:p>
          <w:p w:rsidR="006A6EA7" w:rsidRPr="006A6EA7" w:rsidRDefault="00FE4BD2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otrzymują Załącznik 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 </w:t>
            </w:r>
            <w:r w:rsidR="006A6EA7" w:rsidRPr="006A6E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Sposoby i formy kształtowania postaw uczniów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A6EA7" w:rsidRPr="006A6E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na I etapie edukacyjnym 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uzupełniają kolumnę</w:t>
            </w:r>
            <w:r w:rsidR="00756D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sposoby działania. Wyniki pracy prezentują na forum grupy. 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drugiej części ćwiczenia prowadzący zaprasza do dyskusji na </w:t>
            </w:r>
            <w:proofErr w:type="gram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temat</w:t>
            </w:r>
            <w:r w:rsidR="00353E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bookmarkStart w:id="0" w:name="_GoBack"/>
            <w:bookmarkEnd w:id="0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2466ED" w:rsidRPr="002466E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</w:t>
            </w:r>
            <w:proofErr w:type="gramEnd"/>
            <w:r w:rsidR="002466ED" w:rsidRPr="002466E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2466E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wpływ na kształtowanie postaw uczniów ma współpraca z rodzicami i samodoskonalenie nauczyciela</w:t>
            </w:r>
            <w:r w:rsid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53" w:type="dxa"/>
          </w:tcPr>
          <w:p w:rsidR="006A6EA7" w:rsidRPr="006A6EA7" w:rsidRDefault="006A6EA7" w:rsidP="00FE4B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FE4B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DF1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Sposoby </w:t>
            </w:r>
            <w:r w:rsidR="00DF17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756D9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 formy kształtowania postaw uczniów na I etapie edukacyjnym</w:t>
            </w:r>
          </w:p>
        </w:tc>
        <w:tc>
          <w:tcPr>
            <w:tcW w:w="1347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</w:tr>
      <w:tr w:rsidR="006A6EA7" w:rsidRPr="006A6EA7" w:rsidTr="005D255F">
        <w:tc>
          <w:tcPr>
            <w:tcW w:w="2943" w:type="dxa"/>
          </w:tcPr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A6EA7" w:rsidRPr="006A6EA7" w:rsidRDefault="006A6EA7" w:rsidP="006A6EA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Rundka</w:t>
            </w:r>
          </w:p>
        </w:tc>
        <w:tc>
          <w:tcPr>
            <w:tcW w:w="7324" w:type="dxa"/>
          </w:tcPr>
          <w:p w:rsidR="006A6EA7" w:rsidRPr="006E3A7C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3A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</w:t>
            </w:r>
          </w:p>
          <w:p w:rsidR="006A6EA7" w:rsidRPr="006A6EA7" w:rsidRDefault="006A6EA7" w:rsidP="006A6EA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otrzymują do </w:t>
            </w:r>
            <w:proofErr w:type="spellStart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portfolio</w:t>
            </w:r>
            <w:proofErr w:type="spellEnd"/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materiał podsumowujący wiedzę dotyczącą omawianych kompetencji</w:t>
            </w:r>
            <w:r w:rsidR="002466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6A6EA7" w:rsidRPr="006A6EA7" w:rsidRDefault="002466ED" w:rsidP="002466ED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Czy 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(wiedza i umiejętności) z modułu IV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będą służyć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procesie wspomagania szkoły? </w:t>
            </w:r>
          </w:p>
        </w:tc>
        <w:tc>
          <w:tcPr>
            <w:tcW w:w="2953" w:type="dxa"/>
          </w:tcPr>
          <w:p w:rsidR="006A6EA7" w:rsidRPr="006A6EA7" w:rsidRDefault="00FE4BD2" w:rsidP="002466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</w:t>
            </w:r>
            <w:r w:rsidR="00DF1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6A6EA7"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6A6EA7" w:rsidRPr="002466E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 kompetencjach</w:t>
            </w:r>
          </w:p>
        </w:tc>
        <w:tc>
          <w:tcPr>
            <w:tcW w:w="1347" w:type="dxa"/>
          </w:tcPr>
          <w:p w:rsidR="006A6EA7" w:rsidRPr="006A6EA7" w:rsidRDefault="006A6EA7" w:rsidP="002466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A6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15 </w:t>
            </w:r>
          </w:p>
        </w:tc>
      </w:tr>
    </w:tbl>
    <w:p w:rsidR="006A6EA7" w:rsidRPr="006A6EA7" w:rsidRDefault="006A6EA7" w:rsidP="006A6EA7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6A6EA7" w:rsidRDefault="006A6EA7" w:rsidP="006A6EA7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363482" w:rsidRDefault="00363482" w:rsidP="006A6EA7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363482" w:rsidRPr="006A6EA7" w:rsidRDefault="00363482" w:rsidP="006A6EA7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6A6EA7" w:rsidRPr="008D34BC" w:rsidRDefault="00FE4BD2" w:rsidP="006A6EA7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8D34BC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>Zasoby edukacyjne</w:t>
      </w:r>
      <w:r w:rsidR="008D34BC"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8D34BC" w:rsidRPr="008D34BC" w:rsidRDefault="008D34BC" w:rsidP="008D34BC">
      <w:pPr>
        <w:pStyle w:val="Default"/>
        <w:numPr>
          <w:ilvl w:val="0"/>
          <w:numId w:val="8"/>
        </w:numPr>
        <w:jc w:val="both"/>
        <w:rPr>
          <w:rFonts w:asciiTheme="majorHAnsi" w:hAnsiTheme="majorHAnsi" w:cstheme="majorHAnsi"/>
          <w:lang w:val="pl-PL"/>
        </w:rPr>
      </w:pPr>
      <w:r w:rsidRPr="008D34BC">
        <w:rPr>
          <w:rFonts w:asciiTheme="majorHAnsi" w:hAnsiTheme="majorHAnsi" w:cstheme="majorHAnsi"/>
          <w:lang w:val="pl-PL"/>
        </w:rPr>
        <w:t xml:space="preserve">Jabłoński S., Ratajczyk A., </w:t>
      </w:r>
      <w:r w:rsidRPr="008D34BC">
        <w:rPr>
          <w:rFonts w:asciiTheme="majorHAnsi" w:hAnsiTheme="majorHAnsi" w:cstheme="majorHAnsi"/>
          <w:i/>
          <w:iCs/>
          <w:lang w:val="pl-PL"/>
        </w:rPr>
        <w:t>Opieka i wychowanie. Wczesny wiek szkolny</w:t>
      </w:r>
      <w:r w:rsidRPr="008D34BC">
        <w:rPr>
          <w:rFonts w:asciiTheme="majorHAnsi" w:hAnsiTheme="majorHAnsi" w:cstheme="majorHAnsi"/>
          <w:lang w:val="pl-PL"/>
        </w:rPr>
        <w:t>, [w:] Brzezińska A.I. (</w:t>
      </w:r>
      <w:proofErr w:type="gramStart"/>
      <w:r w:rsidRPr="008D34BC">
        <w:rPr>
          <w:rFonts w:asciiTheme="majorHAnsi" w:hAnsiTheme="majorHAnsi" w:cstheme="majorHAnsi"/>
          <w:lang w:val="pl-PL"/>
        </w:rPr>
        <w:t>red</w:t>
      </w:r>
      <w:proofErr w:type="gramEnd"/>
      <w:r w:rsidRPr="008D34BC">
        <w:rPr>
          <w:rFonts w:asciiTheme="majorHAnsi" w:hAnsiTheme="majorHAnsi" w:cstheme="majorHAnsi"/>
          <w:lang w:val="pl-PL"/>
        </w:rPr>
        <w:t xml:space="preserve">.), </w:t>
      </w:r>
      <w:r w:rsidRPr="008D34BC">
        <w:rPr>
          <w:rFonts w:asciiTheme="majorHAnsi" w:hAnsiTheme="majorHAnsi" w:cstheme="majorHAnsi"/>
          <w:i/>
          <w:iCs/>
          <w:lang w:val="pl-PL"/>
        </w:rPr>
        <w:t>Niezbędnik Dobrego Nauczyciela</w:t>
      </w:r>
      <w:r w:rsidRPr="008D34BC">
        <w:rPr>
          <w:rFonts w:asciiTheme="majorHAnsi" w:hAnsiTheme="majorHAnsi" w:cstheme="majorHAnsi"/>
          <w:lang w:val="pl-PL"/>
        </w:rPr>
        <w:t xml:space="preserve">, seria II, </w:t>
      </w:r>
      <w:r w:rsidRPr="008D34BC">
        <w:rPr>
          <w:rFonts w:asciiTheme="majorHAnsi" w:hAnsiTheme="majorHAnsi" w:cstheme="majorHAnsi"/>
          <w:i/>
          <w:iCs/>
          <w:lang w:val="pl-PL"/>
        </w:rPr>
        <w:t>Opieka i wychowanie w okresie dzieciństwa i dorastania</w:t>
      </w:r>
      <w:r w:rsidRPr="008D34BC">
        <w:rPr>
          <w:rFonts w:asciiTheme="majorHAnsi" w:hAnsiTheme="majorHAnsi" w:cstheme="majorHAnsi"/>
          <w:lang w:val="pl-PL"/>
        </w:rPr>
        <w:t xml:space="preserve">, t. 3, Instytut Badań Edukacyjnych, Warszawa 2014 </w:t>
      </w:r>
      <w:hyperlink r:id="rId8" w:history="1">
        <w:r w:rsidRPr="008D34BC">
          <w:rPr>
            <w:rStyle w:val="Hipercze"/>
            <w:rFonts w:asciiTheme="majorHAnsi" w:hAnsiTheme="majorHAnsi" w:cstheme="majorHAnsi"/>
            <w:lang w:val="pl-PL"/>
          </w:rPr>
          <w:t>http://eduentuzjasci.pl/images/stories/publikacje/NDN/opieka/NDN_Opieka_i_wychowanie_3_Wczesny_wiek_szkolny.pdf</w:t>
        </w:r>
      </w:hyperlink>
      <w:r w:rsidRPr="008D34BC">
        <w:rPr>
          <w:rFonts w:asciiTheme="majorHAnsi" w:hAnsiTheme="majorHAnsi" w:cstheme="majorHAnsi"/>
          <w:lang w:val="pl-PL"/>
        </w:rPr>
        <w:t xml:space="preserve"> [</w:t>
      </w:r>
      <w:proofErr w:type="spellStart"/>
      <w:r w:rsidRPr="008D34BC">
        <w:rPr>
          <w:rFonts w:asciiTheme="majorHAnsi" w:hAnsiTheme="majorHAnsi" w:cstheme="majorHAnsi"/>
          <w:lang w:val="pl-PL"/>
        </w:rPr>
        <w:t>online</w:t>
      </w:r>
      <w:proofErr w:type="spellEnd"/>
      <w:r w:rsidRPr="008D34BC">
        <w:rPr>
          <w:rFonts w:asciiTheme="majorHAnsi" w:hAnsiTheme="majorHAnsi" w:cstheme="majorHAnsi"/>
          <w:lang w:val="pl-PL"/>
        </w:rPr>
        <w:t xml:space="preserve">, dostęp dn. 05.07.2018]. </w:t>
      </w:r>
    </w:p>
    <w:p w:rsidR="008D34BC" w:rsidRDefault="008D34BC" w:rsidP="008D34BC">
      <w:pPr>
        <w:pStyle w:val="Default"/>
        <w:numPr>
          <w:ilvl w:val="0"/>
          <w:numId w:val="8"/>
        </w:numPr>
        <w:jc w:val="both"/>
        <w:rPr>
          <w:rFonts w:asciiTheme="majorHAnsi" w:hAnsiTheme="majorHAnsi" w:cstheme="majorHAnsi"/>
          <w:lang w:val="pl-PL"/>
        </w:rPr>
      </w:pPr>
      <w:proofErr w:type="spellStart"/>
      <w:r w:rsidRPr="008D34BC">
        <w:rPr>
          <w:rFonts w:asciiTheme="majorHAnsi" w:hAnsiTheme="majorHAnsi" w:cstheme="majorHAnsi"/>
          <w:lang w:val="pl-PL"/>
        </w:rPr>
        <w:t>Kamza</w:t>
      </w:r>
      <w:proofErr w:type="spellEnd"/>
      <w:r w:rsidRPr="008D34BC">
        <w:rPr>
          <w:rFonts w:asciiTheme="majorHAnsi" w:hAnsiTheme="majorHAnsi" w:cstheme="majorHAnsi"/>
          <w:lang w:val="pl-PL"/>
        </w:rPr>
        <w:t xml:space="preserve"> A., Rozwój dziecka. </w:t>
      </w:r>
      <w:r w:rsidRPr="008D34BC">
        <w:rPr>
          <w:rFonts w:asciiTheme="majorHAnsi" w:hAnsiTheme="majorHAnsi" w:cstheme="majorHAnsi"/>
          <w:i/>
          <w:lang w:val="pl-PL"/>
        </w:rPr>
        <w:t>Wczesny wiek szkolny</w:t>
      </w:r>
      <w:r w:rsidRPr="008D34BC">
        <w:rPr>
          <w:rFonts w:asciiTheme="majorHAnsi" w:hAnsiTheme="majorHAnsi" w:cstheme="majorHAnsi"/>
          <w:lang w:val="pl-PL"/>
        </w:rPr>
        <w:t>, [w:] Brzezińska A.I. (</w:t>
      </w:r>
      <w:proofErr w:type="gramStart"/>
      <w:r w:rsidRPr="008D34BC">
        <w:rPr>
          <w:rFonts w:asciiTheme="majorHAnsi" w:hAnsiTheme="majorHAnsi" w:cstheme="majorHAnsi"/>
          <w:lang w:val="pl-PL"/>
        </w:rPr>
        <w:t>red</w:t>
      </w:r>
      <w:proofErr w:type="gramEnd"/>
      <w:r w:rsidRPr="008D34BC">
        <w:rPr>
          <w:rFonts w:asciiTheme="majorHAnsi" w:hAnsiTheme="majorHAnsi" w:cstheme="majorHAnsi"/>
          <w:lang w:val="pl-PL"/>
        </w:rPr>
        <w:t xml:space="preserve">.), </w:t>
      </w:r>
      <w:r w:rsidRPr="008D34BC">
        <w:rPr>
          <w:rFonts w:asciiTheme="majorHAnsi" w:hAnsiTheme="majorHAnsi" w:cstheme="majorHAnsi"/>
          <w:i/>
          <w:lang w:val="pl-PL"/>
        </w:rPr>
        <w:t>Niezbędnik Dobrego Nauczyciela,</w:t>
      </w:r>
      <w:r w:rsidRPr="008D34BC">
        <w:rPr>
          <w:rFonts w:asciiTheme="majorHAnsi" w:hAnsiTheme="majorHAnsi" w:cstheme="majorHAnsi"/>
          <w:lang w:val="pl-PL"/>
        </w:rPr>
        <w:t xml:space="preserve"> seria I, </w:t>
      </w:r>
      <w:r w:rsidRPr="008D34BC">
        <w:rPr>
          <w:rFonts w:asciiTheme="majorHAnsi" w:hAnsiTheme="majorHAnsi" w:cstheme="majorHAnsi"/>
          <w:i/>
          <w:lang w:val="pl-PL"/>
        </w:rPr>
        <w:t>Rozwój w okresie dzieciństwa i dorastania</w:t>
      </w:r>
      <w:r w:rsidRPr="008D34BC">
        <w:rPr>
          <w:rFonts w:asciiTheme="majorHAnsi" w:hAnsiTheme="majorHAnsi" w:cstheme="majorHAnsi"/>
          <w:lang w:val="pl-PL"/>
        </w:rPr>
        <w:t xml:space="preserve">, t. 3, Instytut Badań Edukacyjnych, Warszawa 2014 </w:t>
      </w:r>
    </w:p>
    <w:p w:rsidR="008D34BC" w:rsidRPr="008D34BC" w:rsidRDefault="0016690B" w:rsidP="008D34BC">
      <w:pPr>
        <w:pStyle w:val="Default"/>
        <w:ind w:left="720" w:firstLine="0"/>
        <w:jc w:val="both"/>
        <w:rPr>
          <w:rFonts w:asciiTheme="majorHAnsi" w:hAnsiTheme="majorHAnsi" w:cstheme="majorHAnsi"/>
          <w:lang w:val="pl-PL"/>
        </w:rPr>
      </w:pPr>
      <w:hyperlink r:id="rId9" w:history="1">
        <w:r w:rsidR="008D34BC" w:rsidRPr="008D34BC">
          <w:rPr>
            <w:rStyle w:val="Hipercze"/>
            <w:rFonts w:asciiTheme="majorHAnsi" w:hAnsiTheme="majorHAnsi" w:cstheme="majorHAnsi"/>
            <w:lang w:val="pl-PL"/>
          </w:rPr>
          <w:t>http://eduentuzjasci.pl/images/stories/publikacje/NDN/rozwoj/NDN_Rozwoj_dziecka_3_Wczesny_wiek_szkolny.pdf</w:t>
        </w:r>
      </w:hyperlink>
      <w:r w:rsidR="008D34BC" w:rsidRPr="008D34BC">
        <w:rPr>
          <w:rFonts w:asciiTheme="majorHAnsi" w:hAnsiTheme="majorHAnsi" w:cstheme="majorHAnsi"/>
          <w:lang w:val="pl-PL"/>
        </w:rPr>
        <w:t xml:space="preserve"> [</w:t>
      </w:r>
      <w:proofErr w:type="spellStart"/>
      <w:r w:rsidR="008D34BC" w:rsidRPr="008D34BC">
        <w:rPr>
          <w:rFonts w:asciiTheme="majorHAnsi" w:hAnsiTheme="majorHAnsi" w:cstheme="majorHAnsi"/>
          <w:lang w:val="pl-PL"/>
        </w:rPr>
        <w:t>online</w:t>
      </w:r>
      <w:proofErr w:type="spellEnd"/>
      <w:r w:rsidR="008D34BC" w:rsidRPr="008D34BC">
        <w:rPr>
          <w:rFonts w:asciiTheme="majorHAnsi" w:hAnsiTheme="majorHAnsi" w:cstheme="majorHAnsi"/>
          <w:lang w:val="pl-PL"/>
        </w:rPr>
        <w:t>, dostęp dn. 19.06.16].</w:t>
      </w:r>
    </w:p>
    <w:p w:rsidR="008D34BC" w:rsidRPr="008D34BC" w:rsidRDefault="008D34BC" w:rsidP="008D34BC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8D34BC">
        <w:rPr>
          <w:rFonts w:asciiTheme="majorHAnsi" w:hAnsiTheme="majorHAnsi" w:cstheme="majorHAnsi"/>
          <w:color w:val="000000"/>
          <w:sz w:val="24"/>
          <w:szCs w:val="24"/>
          <w:lang w:val="pl-PL"/>
        </w:rPr>
        <w:t>Becelewska</w:t>
      </w:r>
      <w:proofErr w:type="spellEnd"/>
      <w:r w:rsidRPr="008D34B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D., </w:t>
      </w:r>
      <w:r w:rsidRPr="008D34BC">
        <w:rPr>
          <w:rFonts w:asciiTheme="majorHAnsi" w:hAnsiTheme="majorHAnsi" w:cstheme="majorHAnsi"/>
          <w:i/>
          <w:color w:val="000000"/>
          <w:sz w:val="24"/>
          <w:szCs w:val="24"/>
          <w:lang w:val="pl-PL"/>
        </w:rPr>
        <w:t>Repetytorium z rozwoju człowieka</w:t>
      </w:r>
      <w:r w:rsidRPr="008D34B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</w:t>
      </w:r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Kolegium Karkonoskie, </w:t>
      </w:r>
      <w:r w:rsidRPr="008D34BC">
        <w:rPr>
          <w:rFonts w:asciiTheme="majorHAnsi" w:hAnsiTheme="majorHAnsi" w:cstheme="majorHAnsi"/>
          <w:color w:val="000000"/>
          <w:sz w:val="24"/>
          <w:szCs w:val="24"/>
          <w:lang w:val="pl-PL"/>
        </w:rPr>
        <w:t>Jelenia Góra,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D34BC">
        <w:rPr>
          <w:rFonts w:asciiTheme="majorHAnsi" w:hAnsiTheme="majorHAnsi" w:cstheme="majorHAnsi"/>
          <w:color w:val="000000"/>
          <w:sz w:val="24"/>
          <w:szCs w:val="24"/>
          <w:lang w:val="pl-PL"/>
        </w:rPr>
        <w:t>2006</w:t>
      </w:r>
      <w:r w:rsidR="006E3A7C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</w:p>
    <w:p w:rsidR="008D34BC" w:rsidRPr="008D34BC" w:rsidRDefault="008D34BC" w:rsidP="008D34BC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D34BC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11 sierpnia 2017 r. w sprawie wymagań wobec szkół i placówek (</w:t>
      </w:r>
      <w:proofErr w:type="spellStart"/>
      <w:r w:rsidRPr="008D34BC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8D34BC">
        <w:rPr>
          <w:rFonts w:asciiTheme="majorHAnsi" w:hAnsiTheme="majorHAnsi" w:cstheme="majorHAnsi"/>
          <w:sz w:val="24"/>
          <w:szCs w:val="24"/>
          <w:lang w:val="pl-PL"/>
        </w:rPr>
        <w:t>poz. 1611 ).</w:t>
      </w:r>
      <w:proofErr w:type="gramEnd"/>
    </w:p>
    <w:p w:rsidR="008D34BC" w:rsidRPr="008D34BC" w:rsidRDefault="008D34BC" w:rsidP="008D34BC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pl-PL"/>
        </w:rPr>
        <w:t xml:space="preserve">Fragmenty (I etap edukacyjny) </w:t>
      </w:r>
      <w:r w:rsidRPr="008D34BC">
        <w:rPr>
          <w:rFonts w:asciiTheme="majorHAnsi" w:hAnsiTheme="majorHAnsi" w:cstheme="majorHAnsi"/>
          <w:sz w:val="24"/>
          <w:szCs w:val="24"/>
          <w:lang w:val="pl-PL"/>
        </w:rPr>
        <w:t>Rozporządzenia Ministra Edukacji Naro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dowej z dnia 14 lutego 2017 r. </w:t>
      </w:r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w sprawie podstawy programowej wychowania przedszkolnego oraz podstawy programowej kształcenia ogólnego dla szkoły podstawowej (…) </w:t>
      </w:r>
      <w:r w:rsidRPr="008D34BC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Pr="008D34BC">
        <w:rPr>
          <w:rFonts w:asciiTheme="majorHAnsi" w:hAnsiTheme="majorHAnsi" w:cstheme="majorHAnsi"/>
          <w:sz w:val="24"/>
          <w:szCs w:val="24"/>
        </w:rPr>
        <w:t>Dz.U</w:t>
      </w:r>
      <w:proofErr w:type="spellEnd"/>
      <w:r w:rsidRPr="008D34BC">
        <w:rPr>
          <w:rFonts w:asciiTheme="majorHAnsi" w:hAnsiTheme="majorHAnsi" w:cstheme="majorHAnsi"/>
          <w:sz w:val="24"/>
          <w:szCs w:val="24"/>
        </w:rPr>
        <w:t xml:space="preserve">. 2017 </w:t>
      </w:r>
      <w:proofErr w:type="spellStart"/>
      <w:proofErr w:type="gramStart"/>
      <w:r w:rsidRPr="008D34BC">
        <w:rPr>
          <w:rFonts w:asciiTheme="majorHAnsi" w:hAnsiTheme="majorHAnsi" w:cstheme="majorHAnsi"/>
          <w:sz w:val="24"/>
          <w:szCs w:val="24"/>
        </w:rPr>
        <w:t>poz</w:t>
      </w:r>
      <w:proofErr w:type="spellEnd"/>
      <w:proofErr w:type="gramEnd"/>
      <w:r w:rsidRPr="008D34BC">
        <w:rPr>
          <w:rFonts w:asciiTheme="majorHAnsi" w:hAnsiTheme="majorHAnsi" w:cstheme="majorHAnsi"/>
          <w:sz w:val="24"/>
          <w:szCs w:val="24"/>
        </w:rPr>
        <w:t>. 356).</w:t>
      </w:r>
    </w:p>
    <w:p w:rsidR="008D34BC" w:rsidRPr="008D34BC" w:rsidRDefault="008D34BC" w:rsidP="008D34BC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D34BC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9 sierpnia 2017 r.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D34BC">
        <w:rPr>
          <w:rFonts w:asciiTheme="majorHAnsi" w:hAnsiTheme="majorHAnsi" w:cstheme="majorHAnsi"/>
          <w:sz w:val="24"/>
          <w:szCs w:val="24"/>
          <w:lang w:val="pl-PL"/>
        </w:rPr>
        <w:t>w sprawie zasad organizacji i udzielania pomocy psychologiczno-pedagogicznej w publicznych przedszkolach, szkołach i placówkach (</w:t>
      </w:r>
      <w:proofErr w:type="spellStart"/>
      <w:r w:rsidRPr="008D34BC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8D34BC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8D34BC">
        <w:rPr>
          <w:rFonts w:asciiTheme="majorHAnsi" w:hAnsiTheme="majorHAnsi" w:cstheme="majorHAnsi"/>
          <w:sz w:val="24"/>
          <w:szCs w:val="24"/>
          <w:lang w:val="pl-PL"/>
        </w:rPr>
        <w:t>. 1591).</w:t>
      </w:r>
    </w:p>
    <w:p w:rsidR="008D34BC" w:rsidRPr="008D34BC" w:rsidRDefault="008D34BC" w:rsidP="008D34BC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Marciniak-Kulka E., </w:t>
      </w:r>
      <w:proofErr w:type="spellStart"/>
      <w:r w:rsidRPr="008D34BC">
        <w:rPr>
          <w:rFonts w:asciiTheme="majorHAnsi" w:hAnsiTheme="majorHAnsi" w:cstheme="majorHAnsi"/>
          <w:sz w:val="24"/>
          <w:szCs w:val="24"/>
          <w:lang w:val="pl-PL"/>
        </w:rPr>
        <w:t>Neyman</w:t>
      </w:r>
      <w:proofErr w:type="spellEnd"/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 O., Wysocka J. </w:t>
      </w:r>
      <w:r w:rsidRPr="008D34BC">
        <w:rPr>
          <w:rFonts w:asciiTheme="majorHAnsi" w:hAnsiTheme="majorHAnsi" w:cstheme="majorHAnsi"/>
          <w:i/>
          <w:sz w:val="24"/>
          <w:szCs w:val="24"/>
          <w:lang w:val="pl-PL"/>
        </w:rPr>
        <w:t>Wspomaganie szkół w kształtowaniu kompetencji</w:t>
      </w:r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: </w:t>
      </w:r>
      <w:r w:rsidRPr="008D34BC">
        <w:rPr>
          <w:rFonts w:asciiTheme="majorHAnsi" w:hAnsiTheme="majorHAnsi" w:cstheme="majorHAnsi"/>
          <w:i/>
          <w:sz w:val="24"/>
          <w:szCs w:val="24"/>
          <w:lang w:val="pl-PL"/>
        </w:rPr>
        <w:t>innowacyjność, kreatywność i praca zespołowa uczniów,</w:t>
      </w:r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 ORE, Warszawa. </w:t>
      </w:r>
      <w:r w:rsidRPr="008D34BC">
        <w:rPr>
          <w:rFonts w:asciiTheme="majorHAnsi" w:hAnsiTheme="majorHAnsi" w:cstheme="majorHAnsi"/>
          <w:sz w:val="24"/>
          <w:szCs w:val="24"/>
        </w:rPr>
        <w:t xml:space="preserve">2017, str. 15 – 21  </w:t>
      </w:r>
    </w:p>
    <w:p w:rsidR="008D34BC" w:rsidRPr="008D34BC" w:rsidRDefault="008D34BC" w:rsidP="008D34BC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Szmidt K.J., </w:t>
      </w:r>
      <w:r w:rsidRPr="008D34BC">
        <w:rPr>
          <w:rFonts w:asciiTheme="majorHAnsi" w:hAnsiTheme="majorHAnsi" w:cstheme="majorHAnsi"/>
          <w:i/>
          <w:sz w:val="24"/>
          <w:szCs w:val="24"/>
          <w:lang w:val="pl-PL"/>
        </w:rPr>
        <w:t>Trening kreatywności</w:t>
      </w:r>
      <w:r w:rsidRPr="008D34BC">
        <w:rPr>
          <w:rFonts w:asciiTheme="majorHAnsi" w:hAnsiTheme="majorHAnsi" w:cstheme="majorHAnsi"/>
          <w:sz w:val="24"/>
          <w:szCs w:val="24"/>
          <w:lang w:val="pl-PL"/>
        </w:rPr>
        <w:t>, Wydawnictwo Helion, Gliwice 2008.</w:t>
      </w:r>
    </w:p>
    <w:p w:rsidR="008D34BC" w:rsidRPr="008D34BC" w:rsidRDefault="008D34BC" w:rsidP="008D34BC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8D34BC">
        <w:rPr>
          <w:rFonts w:asciiTheme="majorHAnsi" w:hAnsiTheme="majorHAnsi" w:cstheme="majorHAnsi"/>
          <w:sz w:val="24"/>
          <w:szCs w:val="24"/>
          <w:lang w:val="pl-PL"/>
        </w:rPr>
        <w:t>Wojciszke</w:t>
      </w:r>
      <w:proofErr w:type="spellEnd"/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 B., Człowiek wśród ludzi. Zarys psychologii społecznej, Wydawnictwo Naukowe Scholar, Warszawa 2002.</w:t>
      </w:r>
    </w:p>
    <w:p w:rsidR="008D34BC" w:rsidRPr="008D34BC" w:rsidRDefault="008D34BC" w:rsidP="008D34BC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Encyklopedia zarządzania, hasło: innowacja </w:t>
      </w:r>
      <w:hyperlink r:id="rId10" w:history="1">
        <w:r w:rsidRPr="008D34BC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https://mfiles.pl/pl/index.php/Innowacja</w:t>
        </w:r>
      </w:hyperlink>
      <w:r w:rsidR="006E3A7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D34BC">
        <w:rPr>
          <w:rFonts w:asciiTheme="majorHAnsi" w:hAnsiTheme="majorHAnsi" w:cstheme="majorHAnsi"/>
          <w:sz w:val="24"/>
          <w:szCs w:val="24"/>
          <w:lang w:val="pl-PL"/>
        </w:rPr>
        <w:t>[</w:t>
      </w:r>
      <w:proofErr w:type="spellStart"/>
      <w:r w:rsidRPr="008D34BC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r w:rsidRPr="008D34BC">
        <w:rPr>
          <w:rFonts w:asciiTheme="majorHAnsi" w:hAnsiTheme="majorHAnsi" w:cstheme="majorHAnsi"/>
          <w:sz w:val="24"/>
          <w:szCs w:val="24"/>
          <w:lang w:val="pl-PL"/>
        </w:rPr>
        <w:t>, dostęp dn. 06.07.2018].</w:t>
      </w:r>
    </w:p>
    <w:p w:rsidR="008D34BC" w:rsidRPr="008D34BC" w:rsidRDefault="008D34BC" w:rsidP="008D34BC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8D34BC">
        <w:rPr>
          <w:rFonts w:asciiTheme="majorHAnsi" w:hAnsiTheme="majorHAnsi" w:cstheme="majorHAnsi"/>
          <w:sz w:val="24"/>
          <w:szCs w:val="24"/>
          <w:lang w:val="pl-PL"/>
        </w:rPr>
        <w:t>Żmijski</w:t>
      </w:r>
      <w:proofErr w:type="spellEnd"/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 J., </w:t>
      </w:r>
      <w:r w:rsidRPr="008D34BC">
        <w:rPr>
          <w:rFonts w:asciiTheme="majorHAnsi" w:hAnsiTheme="majorHAnsi" w:cstheme="majorHAnsi"/>
          <w:i/>
          <w:sz w:val="24"/>
          <w:szCs w:val="24"/>
          <w:lang w:val="pl-PL"/>
        </w:rPr>
        <w:t>Na czym polega uczenie się we współpracy?,</w:t>
      </w:r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 Fundacja Szkoła z Klasą, Warszawa 2016 </w:t>
      </w:r>
      <w:hyperlink r:id="rId11" w:history="1">
        <w:r w:rsidRPr="008D34BC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https://www.szkolazklasa.org.pl/wp-content/uploads/2016/11/uczenie-sie-we-wspolpracy.</w:t>
        </w:r>
        <w:proofErr w:type="gramStart"/>
        <w:r w:rsidRPr="008D34BC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pdf</w:t>
        </w:r>
      </w:hyperlink>
      <w:r w:rsidRPr="008D34BC">
        <w:rPr>
          <w:rFonts w:asciiTheme="majorHAnsi" w:hAnsiTheme="majorHAnsi" w:cstheme="majorHAnsi"/>
          <w:sz w:val="24"/>
          <w:szCs w:val="24"/>
          <w:lang w:val="pl-PL"/>
        </w:rPr>
        <w:t xml:space="preserve">  [</w:t>
      </w:r>
      <w:proofErr w:type="spellStart"/>
      <w:r w:rsidRPr="008D34BC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proofErr w:type="gramEnd"/>
      <w:r w:rsidRPr="008D34BC">
        <w:rPr>
          <w:rFonts w:asciiTheme="majorHAnsi" w:hAnsiTheme="majorHAnsi" w:cstheme="majorHAnsi"/>
          <w:sz w:val="24"/>
          <w:szCs w:val="24"/>
          <w:lang w:val="pl-PL"/>
        </w:rPr>
        <w:t>, dostęp dn. 6.07.2018].</w:t>
      </w:r>
    </w:p>
    <w:p w:rsidR="008D34BC" w:rsidRPr="00FE4BD2" w:rsidRDefault="008D34BC" w:rsidP="006A6EA7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21490D" w:rsidRPr="006A6EA7" w:rsidRDefault="0021490D" w:rsidP="006A6EA7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6A6EA7" w:rsidSect="009B10AF">
      <w:headerReference w:type="default" r:id="rId12"/>
      <w:footerReference w:type="default" r:id="rId13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18A" w:rsidRDefault="0060018A" w:rsidP="004341AF">
      <w:r>
        <w:separator/>
      </w:r>
    </w:p>
  </w:endnote>
  <w:endnote w:type="continuationSeparator" w:id="0">
    <w:p w:rsidR="0060018A" w:rsidRDefault="0060018A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816626"/>
      <w:docPartObj>
        <w:docPartGallery w:val="Page Numbers (Bottom of Page)"/>
        <w:docPartUnique/>
      </w:docPartObj>
    </w:sdtPr>
    <w:sdtContent>
      <w:p w:rsidR="00363482" w:rsidRDefault="0016690B">
        <w:pPr>
          <w:pStyle w:val="Stopka"/>
          <w:jc w:val="right"/>
        </w:pPr>
        <w:fldSimple w:instr=" PAGE   \* MERGEFORMAT ">
          <w:r w:rsidR="003C545E">
            <w:rPr>
              <w:noProof/>
            </w:rPr>
            <w:t>5</w:t>
          </w:r>
        </w:fldSimple>
      </w:p>
    </w:sdtContent>
  </w:sdt>
  <w:p w:rsidR="00363482" w:rsidRDefault="0036348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18A" w:rsidRDefault="0060018A" w:rsidP="004341AF">
      <w:r>
        <w:separator/>
      </w:r>
    </w:p>
  </w:footnote>
  <w:footnote w:type="continuationSeparator" w:id="0">
    <w:p w:rsidR="0060018A" w:rsidRDefault="0060018A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482" w:rsidRDefault="00363482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4881245</wp:posOffset>
          </wp:positionH>
          <wp:positionV relativeFrom="margin">
            <wp:posOffset>-993140</wp:posOffset>
          </wp:positionV>
          <wp:extent cx="676275" cy="609600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6119495</wp:posOffset>
          </wp:positionH>
          <wp:positionV relativeFrom="paragraph">
            <wp:posOffset>-250190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2566670</wp:posOffset>
          </wp:positionH>
          <wp:positionV relativeFrom="paragraph">
            <wp:posOffset>-469265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-326390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63482" w:rsidRDefault="00363482">
    <w:pPr>
      <w:pStyle w:val="Nagwek"/>
    </w:pPr>
  </w:p>
  <w:p w:rsidR="00363482" w:rsidRDefault="00363482">
    <w:pPr>
      <w:pStyle w:val="Nagwek"/>
    </w:pPr>
  </w:p>
  <w:p w:rsidR="00363482" w:rsidRDefault="00363482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5EED"/>
    <w:multiLevelType w:val="hybridMultilevel"/>
    <w:tmpl w:val="FF1A13D4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5431BF0"/>
    <w:multiLevelType w:val="hybridMultilevel"/>
    <w:tmpl w:val="F522ABF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A44A2D"/>
    <w:multiLevelType w:val="hybridMultilevel"/>
    <w:tmpl w:val="7C5C5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70382"/>
    <w:multiLevelType w:val="hybridMultilevel"/>
    <w:tmpl w:val="6CA8EAD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57109"/>
    <w:multiLevelType w:val="hybridMultilevel"/>
    <w:tmpl w:val="1C8A310C"/>
    <w:lvl w:ilvl="0" w:tplc="53CACAB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0B5D75"/>
    <w:multiLevelType w:val="hybridMultilevel"/>
    <w:tmpl w:val="E850DF8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0063C"/>
    <w:multiLevelType w:val="hybridMultilevel"/>
    <w:tmpl w:val="D74043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8584071"/>
    <w:multiLevelType w:val="hybridMultilevel"/>
    <w:tmpl w:val="70CCB656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8630F7"/>
    <w:multiLevelType w:val="hybridMultilevel"/>
    <w:tmpl w:val="6512C1B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D7476"/>
    <w:multiLevelType w:val="hybridMultilevel"/>
    <w:tmpl w:val="520E498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C2064DA"/>
    <w:multiLevelType w:val="hybridMultilevel"/>
    <w:tmpl w:val="78B2C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2740D5"/>
    <w:multiLevelType w:val="hybridMultilevel"/>
    <w:tmpl w:val="82F679F8"/>
    <w:lvl w:ilvl="0" w:tplc="53CACABC">
      <w:start w:val="1"/>
      <w:numFmt w:val="bullet"/>
      <w:lvlText w:val=""/>
      <w:lvlJc w:val="left"/>
      <w:pPr>
        <w:ind w:left="1555" w:hanging="705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13"/>
  </w:num>
  <w:num w:numId="5">
    <w:abstractNumId w:val="14"/>
  </w:num>
  <w:num w:numId="6">
    <w:abstractNumId w:val="3"/>
  </w:num>
  <w:num w:numId="7">
    <w:abstractNumId w:val="4"/>
  </w:num>
  <w:num w:numId="8">
    <w:abstractNumId w:val="2"/>
  </w:num>
  <w:num w:numId="9">
    <w:abstractNumId w:val="9"/>
  </w:num>
  <w:num w:numId="10">
    <w:abstractNumId w:val="8"/>
  </w:num>
  <w:num w:numId="11">
    <w:abstractNumId w:val="10"/>
  </w:num>
  <w:num w:numId="12">
    <w:abstractNumId w:val="12"/>
  </w:num>
  <w:num w:numId="13">
    <w:abstractNumId w:val="7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5129B"/>
    <w:rsid w:val="00065849"/>
    <w:rsid w:val="000761FA"/>
    <w:rsid w:val="000769CF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6690B"/>
    <w:rsid w:val="00192152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466ED"/>
    <w:rsid w:val="00266431"/>
    <w:rsid w:val="00271F5D"/>
    <w:rsid w:val="00287DBB"/>
    <w:rsid w:val="002B698F"/>
    <w:rsid w:val="002D18B3"/>
    <w:rsid w:val="002D3601"/>
    <w:rsid w:val="002E6031"/>
    <w:rsid w:val="00306EFD"/>
    <w:rsid w:val="00312172"/>
    <w:rsid w:val="00331BCC"/>
    <w:rsid w:val="00337396"/>
    <w:rsid w:val="003426DB"/>
    <w:rsid w:val="00351710"/>
    <w:rsid w:val="00353E95"/>
    <w:rsid w:val="00362542"/>
    <w:rsid w:val="00363482"/>
    <w:rsid w:val="00385048"/>
    <w:rsid w:val="00393DEB"/>
    <w:rsid w:val="003A391E"/>
    <w:rsid w:val="003A442C"/>
    <w:rsid w:val="003B6E5D"/>
    <w:rsid w:val="003C545E"/>
    <w:rsid w:val="003E1B59"/>
    <w:rsid w:val="003F146F"/>
    <w:rsid w:val="003F2827"/>
    <w:rsid w:val="00413006"/>
    <w:rsid w:val="00426E43"/>
    <w:rsid w:val="004341AF"/>
    <w:rsid w:val="00446E07"/>
    <w:rsid w:val="004533FE"/>
    <w:rsid w:val="00464344"/>
    <w:rsid w:val="00476BB7"/>
    <w:rsid w:val="004817BC"/>
    <w:rsid w:val="00483D99"/>
    <w:rsid w:val="004C101F"/>
    <w:rsid w:val="004C6534"/>
    <w:rsid w:val="004E543C"/>
    <w:rsid w:val="004F11A4"/>
    <w:rsid w:val="004F1963"/>
    <w:rsid w:val="004F59B4"/>
    <w:rsid w:val="00513365"/>
    <w:rsid w:val="00514D1A"/>
    <w:rsid w:val="0054461A"/>
    <w:rsid w:val="00565B10"/>
    <w:rsid w:val="00577304"/>
    <w:rsid w:val="0059417C"/>
    <w:rsid w:val="005A71DC"/>
    <w:rsid w:val="005B1372"/>
    <w:rsid w:val="005B4D3F"/>
    <w:rsid w:val="005C778A"/>
    <w:rsid w:val="005D4A77"/>
    <w:rsid w:val="005F3F02"/>
    <w:rsid w:val="0060018A"/>
    <w:rsid w:val="00614224"/>
    <w:rsid w:val="0062029A"/>
    <w:rsid w:val="00623E55"/>
    <w:rsid w:val="00624674"/>
    <w:rsid w:val="00626939"/>
    <w:rsid w:val="006411AC"/>
    <w:rsid w:val="00652BDD"/>
    <w:rsid w:val="006851DE"/>
    <w:rsid w:val="00690470"/>
    <w:rsid w:val="006A6EA7"/>
    <w:rsid w:val="006B316F"/>
    <w:rsid w:val="006B7C2C"/>
    <w:rsid w:val="006B7DB5"/>
    <w:rsid w:val="006E3A7C"/>
    <w:rsid w:val="006F7A2E"/>
    <w:rsid w:val="00702257"/>
    <w:rsid w:val="007117FD"/>
    <w:rsid w:val="00715CE4"/>
    <w:rsid w:val="00723970"/>
    <w:rsid w:val="007245FF"/>
    <w:rsid w:val="00737439"/>
    <w:rsid w:val="0074219D"/>
    <w:rsid w:val="007456E1"/>
    <w:rsid w:val="007458EC"/>
    <w:rsid w:val="00751AEE"/>
    <w:rsid w:val="00756D90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81354E"/>
    <w:rsid w:val="008205A7"/>
    <w:rsid w:val="00820A93"/>
    <w:rsid w:val="00823551"/>
    <w:rsid w:val="00824644"/>
    <w:rsid w:val="008308EA"/>
    <w:rsid w:val="00851CE9"/>
    <w:rsid w:val="008866D2"/>
    <w:rsid w:val="008A7CC9"/>
    <w:rsid w:val="008B6253"/>
    <w:rsid w:val="008C09FC"/>
    <w:rsid w:val="008D34BC"/>
    <w:rsid w:val="008E3E3A"/>
    <w:rsid w:val="009100AE"/>
    <w:rsid w:val="00960F24"/>
    <w:rsid w:val="00991D59"/>
    <w:rsid w:val="009B10AF"/>
    <w:rsid w:val="009C3929"/>
    <w:rsid w:val="009C68CA"/>
    <w:rsid w:val="009D7BF3"/>
    <w:rsid w:val="00A04823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379B1"/>
    <w:rsid w:val="00B61CB2"/>
    <w:rsid w:val="00B7706C"/>
    <w:rsid w:val="00B8002C"/>
    <w:rsid w:val="00B82C07"/>
    <w:rsid w:val="00B851F4"/>
    <w:rsid w:val="00B934AF"/>
    <w:rsid w:val="00BB0871"/>
    <w:rsid w:val="00BB3550"/>
    <w:rsid w:val="00BB74D6"/>
    <w:rsid w:val="00C20FDA"/>
    <w:rsid w:val="00C253F0"/>
    <w:rsid w:val="00C314D2"/>
    <w:rsid w:val="00C31ED1"/>
    <w:rsid w:val="00C45663"/>
    <w:rsid w:val="00C66726"/>
    <w:rsid w:val="00CB08DE"/>
    <w:rsid w:val="00CF12A2"/>
    <w:rsid w:val="00D24AF9"/>
    <w:rsid w:val="00D359E7"/>
    <w:rsid w:val="00D50671"/>
    <w:rsid w:val="00D54612"/>
    <w:rsid w:val="00DA0D39"/>
    <w:rsid w:val="00DA125D"/>
    <w:rsid w:val="00DA5549"/>
    <w:rsid w:val="00DA7FDB"/>
    <w:rsid w:val="00DC587F"/>
    <w:rsid w:val="00DC5AE1"/>
    <w:rsid w:val="00DE1629"/>
    <w:rsid w:val="00DF17EA"/>
    <w:rsid w:val="00DF427B"/>
    <w:rsid w:val="00E06A68"/>
    <w:rsid w:val="00E21D4D"/>
    <w:rsid w:val="00E73A90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50818"/>
    <w:rsid w:val="00FB3571"/>
    <w:rsid w:val="00FB465C"/>
    <w:rsid w:val="00FC1985"/>
    <w:rsid w:val="00FD2CF0"/>
    <w:rsid w:val="00FD550B"/>
    <w:rsid w:val="00FE239E"/>
    <w:rsid w:val="00FE4BD2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3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entuzjasci.pl/images/stories/publikacje/NDN/opieka/NDN_Opieka_i_wychowanie_3_Wczesny_wiek_szkolny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zkolazklasa.org.pl/wp-content/uploads/2016/11/uczenie-sie-we-wspolpracy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files.pl/pl/index.php/Innowacj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entuzjasci.pl/images/stories/publikacje/NDN/rozwoj/NDN_Rozwoj_dziecka_3_Wczesny_wiek_szkolny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BA94F-24AD-43C3-AC65-59DCF1D79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2121</Words>
  <Characters>12731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20</cp:revision>
  <cp:lastPrinted>2018-07-13T07:26:00Z</cp:lastPrinted>
  <dcterms:created xsi:type="dcterms:W3CDTF">2019-01-05T13:33:00Z</dcterms:created>
  <dcterms:modified xsi:type="dcterms:W3CDTF">2019-03-16T17:15:00Z</dcterms:modified>
</cp:coreProperties>
</file>