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C92" w:rsidRPr="00157C92" w:rsidRDefault="00157C92" w:rsidP="00157C92">
      <w:pPr>
        <w:spacing w:line="276" w:lineRule="auto"/>
        <w:ind w:firstLine="0"/>
        <w:jc w:val="both"/>
        <w:rPr>
          <w:b/>
          <w:sz w:val="24"/>
          <w:szCs w:val="24"/>
          <w:lang w:val="pl-PL"/>
        </w:rPr>
      </w:pPr>
      <w:r w:rsidRPr="00157C92">
        <w:rPr>
          <w:b/>
          <w:sz w:val="24"/>
          <w:szCs w:val="24"/>
          <w:lang w:val="pl-PL"/>
        </w:rPr>
        <w:t xml:space="preserve">Załącznik </w:t>
      </w:r>
      <w:r w:rsidR="00B76A96">
        <w:rPr>
          <w:b/>
          <w:sz w:val="24"/>
          <w:szCs w:val="24"/>
          <w:lang w:val="pl-PL"/>
        </w:rPr>
        <w:t>III.</w:t>
      </w:r>
      <w:r w:rsidR="002B2B42">
        <w:rPr>
          <w:b/>
          <w:sz w:val="24"/>
          <w:szCs w:val="24"/>
          <w:lang w:val="pl-PL"/>
        </w:rPr>
        <w:t>7</w:t>
      </w:r>
      <w:r w:rsidR="00B76A96">
        <w:rPr>
          <w:b/>
          <w:sz w:val="24"/>
          <w:szCs w:val="24"/>
          <w:lang w:val="pl-PL"/>
        </w:rPr>
        <w:t xml:space="preserve"> </w:t>
      </w:r>
      <w:r w:rsidRPr="00B76A96">
        <w:rPr>
          <w:sz w:val="24"/>
          <w:szCs w:val="24"/>
          <w:lang w:val="pl-PL"/>
        </w:rPr>
        <w:t>Materiał Pomocniczy</w:t>
      </w:r>
    </w:p>
    <w:p w:rsidR="00157C92" w:rsidRDefault="00157C92" w:rsidP="00157C92">
      <w:pPr>
        <w:spacing w:line="276" w:lineRule="auto"/>
        <w:ind w:firstLine="0"/>
        <w:jc w:val="both"/>
        <w:rPr>
          <w:b/>
          <w:sz w:val="24"/>
          <w:szCs w:val="24"/>
          <w:lang w:val="pl-PL"/>
        </w:rPr>
      </w:pPr>
    </w:p>
    <w:p w:rsidR="00157C92" w:rsidRPr="00B76A96" w:rsidRDefault="00157C92" w:rsidP="00157C92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B76A96">
        <w:rPr>
          <w:rFonts w:asciiTheme="minorHAnsi" w:hAnsiTheme="minorHAnsi" w:cstheme="minorHAnsi"/>
          <w:sz w:val="40"/>
          <w:szCs w:val="40"/>
          <w:lang w:val="pl-PL"/>
        </w:rPr>
        <w:t>Podstawowe pytania dotyczące zmiany w przedszkolu</w:t>
      </w:r>
    </w:p>
    <w:p w:rsidR="00157C92" w:rsidRDefault="00157C92" w:rsidP="00157C9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157C92" w:rsidRDefault="00157C92" w:rsidP="00157C92">
      <w:pPr>
        <w:pStyle w:val="Akapitzlist"/>
        <w:numPr>
          <w:ilvl w:val="0"/>
          <w:numId w:val="45"/>
        </w:numPr>
        <w:spacing w:line="276" w:lineRule="auto"/>
        <w:jc w:val="both"/>
        <w:rPr>
          <w:sz w:val="24"/>
          <w:szCs w:val="24"/>
          <w:lang w:val="pl-PL"/>
        </w:rPr>
      </w:pPr>
      <w:r w:rsidRPr="00157C92">
        <w:rPr>
          <w:sz w:val="24"/>
          <w:szCs w:val="24"/>
          <w:lang w:val="pl-PL"/>
        </w:rPr>
        <w:t>Co ma być zmienione? Czego ma dotyczyć zmiana? Na kogo</w:t>
      </w:r>
      <w:r w:rsidR="00101322">
        <w:rPr>
          <w:sz w:val="24"/>
          <w:szCs w:val="24"/>
          <w:lang w:val="pl-PL"/>
        </w:rPr>
        <w:t xml:space="preserve"> i/lub</w:t>
      </w:r>
      <w:r w:rsidRPr="00157C92">
        <w:rPr>
          <w:sz w:val="24"/>
          <w:szCs w:val="24"/>
          <w:lang w:val="pl-PL"/>
        </w:rPr>
        <w:t xml:space="preserve"> na co zmiana będzie oddziaływała bezpośrednio? Na kogo</w:t>
      </w:r>
      <w:r w:rsidR="00101322">
        <w:rPr>
          <w:sz w:val="24"/>
          <w:szCs w:val="24"/>
          <w:lang w:val="pl-PL"/>
        </w:rPr>
        <w:t xml:space="preserve"> i/lub</w:t>
      </w:r>
      <w:r w:rsidRPr="00157C92">
        <w:rPr>
          <w:sz w:val="24"/>
          <w:szCs w:val="24"/>
          <w:lang w:val="pl-PL"/>
        </w:rPr>
        <w:t xml:space="preserve"> na co zmiana będzie oddziaływała pośrednio?</w:t>
      </w:r>
    </w:p>
    <w:p w:rsidR="00157C92" w:rsidRDefault="00157C92" w:rsidP="00157C92">
      <w:pPr>
        <w:pStyle w:val="Akapitzlist"/>
        <w:numPr>
          <w:ilvl w:val="0"/>
          <w:numId w:val="45"/>
        </w:numPr>
        <w:spacing w:line="276" w:lineRule="auto"/>
        <w:jc w:val="both"/>
        <w:rPr>
          <w:sz w:val="24"/>
          <w:szCs w:val="24"/>
          <w:lang w:val="pl-PL"/>
        </w:rPr>
      </w:pPr>
      <w:r w:rsidRPr="00157C92">
        <w:rPr>
          <w:sz w:val="24"/>
          <w:szCs w:val="24"/>
          <w:lang w:val="pl-PL"/>
        </w:rPr>
        <w:t>Kto jest odpowiedzialny za wprowadzenie zmiany? Kto będzie wprowadzać zmianę?</w:t>
      </w:r>
    </w:p>
    <w:p w:rsidR="00157C92" w:rsidRDefault="00157C92" w:rsidP="00157C92">
      <w:pPr>
        <w:pStyle w:val="Akapitzlist"/>
        <w:numPr>
          <w:ilvl w:val="0"/>
          <w:numId w:val="45"/>
        </w:numPr>
        <w:spacing w:line="276" w:lineRule="auto"/>
        <w:jc w:val="both"/>
        <w:rPr>
          <w:sz w:val="24"/>
          <w:szCs w:val="24"/>
          <w:lang w:val="pl-PL"/>
        </w:rPr>
      </w:pPr>
      <w:r w:rsidRPr="00157C92">
        <w:rPr>
          <w:sz w:val="24"/>
          <w:szCs w:val="24"/>
          <w:lang w:val="pl-PL"/>
        </w:rPr>
        <w:t>Kto i w jaki sposób będzie oceniać sposób wdrażania zmiany? Kto i w jaki sposób będzie oceniał skutki wdrażanej zmiany?</w:t>
      </w:r>
    </w:p>
    <w:p w:rsidR="00157C92" w:rsidRDefault="00157C92" w:rsidP="00157C92">
      <w:pPr>
        <w:pStyle w:val="Akapitzlist"/>
        <w:numPr>
          <w:ilvl w:val="0"/>
          <w:numId w:val="45"/>
        </w:numPr>
        <w:spacing w:line="276" w:lineRule="auto"/>
        <w:jc w:val="both"/>
        <w:rPr>
          <w:sz w:val="24"/>
          <w:szCs w:val="24"/>
          <w:lang w:val="pl-PL"/>
        </w:rPr>
      </w:pPr>
      <w:r w:rsidRPr="00157C92">
        <w:rPr>
          <w:sz w:val="24"/>
          <w:szCs w:val="24"/>
          <w:lang w:val="pl-PL"/>
        </w:rPr>
        <w:t>Jak zmiana będzie wprowadzana?</w:t>
      </w:r>
    </w:p>
    <w:p w:rsidR="00157C92" w:rsidRDefault="00157C92" w:rsidP="00157C92">
      <w:pPr>
        <w:pStyle w:val="Akapitzlist"/>
        <w:numPr>
          <w:ilvl w:val="0"/>
          <w:numId w:val="45"/>
        </w:numPr>
        <w:spacing w:line="276" w:lineRule="auto"/>
        <w:jc w:val="both"/>
        <w:rPr>
          <w:sz w:val="24"/>
          <w:szCs w:val="24"/>
          <w:lang w:val="pl-PL"/>
        </w:rPr>
      </w:pPr>
      <w:r w:rsidRPr="00157C92">
        <w:rPr>
          <w:sz w:val="24"/>
          <w:szCs w:val="24"/>
          <w:lang w:val="pl-PL"/>
        </w:rPr>
        <w:t>Co będzie się wpisywać w proces zmiany?</w:t>
      </w:r>
    </w:p>
    <w:p w:rsidR="00157C92" w:rsidRDefault="00157C92" w:rsidP="00157C92">
      <w:pPr>
        <w:pStyle w:val="Akapitzlist"/>
        <w:numPr>
          <w:ilvl w:val="0"/>
          <w:numId w:val="45"/>
        </w:numPr>
        <w:spacing w:line="276" w:lineRule="auto"/>
        <w:jc w:val="both"/>
        <w:rPr>
          <w:sz w:val="24"/>
          <w:szCs w:val="24"/>
          <w:lang w:val="pl-PL"/>
        </w:rPr>
      </w:pPr>
      <w:r w:rsidRPr="00157C92">
        <w:rPr>
          <w:sz w:val="24"/>
          <w:szCs w:val="24"/>
          <w:lang w:val="pl-PL"/>
        </w:rPr>
        <w:t>Jakie są czynniki wspierające proces zmiany?</w:t>
      </w:r>
    </w:p>
    <w:p w:rsidR="00157C92" w:rsidRDefault="00157C92" w:rsidP="00157C92">
      <w:pPr>
        <w:pStyle w:val="Akapitzlist"/>
        <w:numPr>
          <w:ilvl w:val="0"/>
          <w:numId w:val="45"/>
        </w:numPr>
        <w:spacing w:line="276" w:lineRule="auto"/>
        <w:jc w:val="both"/>
        <w:rPr>
          <w:sz w:val="24"/>
          <w:szCs w:val="24"/>
          <w:lang w:val="pl-PL"/>
        </w:rPr>
      </w:pPr>
      <w:r w:rsidRPr="00157C92">
        <w:rPr>
          <w:sz w:val="24"/>
          <w:szCs w:val="24"/>
          <w:lang w:val="pl-PL"/>
        </w:rPr>
        <w:t>Co może hamować zmianę?</w:t>
      </w:r>
      <w:bookmarkStart w:id="0" w:name="_GoBack"/>
      <w:bookmarkEnd w:id="0"/>
    </w:p>
    <w:p w:rsidR="00157C92" w:rsidRPr="00157C92" w:rsidRDefault="00157C92" w:rsidP="00157C92">
      <w:pPr>
        <w:pStyle w:val="Akapitzlist"/>
        <w:numPr>
          <w:ilvl w:val="0"/>
          <w:numId w:val="45"/>
        </w:numPr>
        <w:spacing w:line="276" w:lineRule="auto"/>
        <w:jc w:val="both"/>
        <w:rPr>
          <w:sz w:val="24"/>
          <w:szCs w:val="24"/>
          <w:lang w:val="pl-PL"/>
        </w:rPr>
      </w:pPr>
      <w:r w:rsidRPr="00157C92">
        <w:rPr>
          <w:sz w:val="24"/>
          <w:szCs w:val="24"/>
          <w:lang w:val="pl-PL"/>
        </w:rPr>
        <w:t>Jakie jest ryz</w:t>
      </w:r>
      <w:r>
        <w:rPr>
          <w:sz w:val="24"/>
          <w:szCs w:val="24"/>
          <w:lang w:val="pl-PL"/>
        </w:rPr>
        <w:t xml:space="preserve">yko niepowodzenia zmiany i jej </w:t>
      </w:r>
      <w:r w:rsidRPr="00157C92">
        <w:rPr>
          <w:sz w:val="24"/>
          <w:szCs w:val="24"/>
          <w:lang w:val="pl-PL"/>
        </w:rPr>
        <w:t>ewentualnych negatywnych następstw?</w:t>
      </w:r>
    </w:p>
    <w:p w:rsidR="00157C92" w:rsidRPr="00157C92" w:rsidRDefault="00157C92" w:rsidP="00157C9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157C92" w:rsidRPr="00157C92" w:rsidRDefault="00157C92" w:rsidP="00157C9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157C92" w:rsidRPr="00157C92" w:rsidRDefault="00157C92" w:rsidP="00157C9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157C92" w:rsidRPr="00157C92" w:rsidRDefault="00157C92" w:rsidP="00157C9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157C92" w:rsidRPr="00157C92" w:rsidRDefault="00157C92" w:rsidP="00157C9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157C92" w:rsidRPr="00157C92" w:rsidRDefault="00157C92" w:rsidP="00157C9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157C92" w:rsidRPr="00157C92" w:rsidRDefault="00157C92" w:rsidP="00157C9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157C92" w:rsidRPr="00157C92" w:rsidRDefault="00157C92" w:rsidP="00157C9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157C92" w:rsidRDefault="00157C92" w:rsidP="00157C9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157C92" w:rsidRDefault="00157C92" w:rsidP="00157C9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157C92" w:rsidRDefault="00157C92" w:rsidP="00157C9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157C92" w:rsidRDefault="00157C92" w:rsidP="00157C9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157C92" w:rsidRDefault="00157C92" w:rsidP="00157C9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157C92" w:rsidRDefault="00157C92" w:rsidP="00157C9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157C92" w:rsidRDefault="00157C92" w:rsidP="00157C9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157C92" w:rsidRDefault="00157C92" w:rsidP="00157C9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157C92" w:rsidRDefault="00157C92" w:rsidP="00157C9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157C92" w:rsidRDefault="00157C92" w:rsidP="00157C9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157C92" w:rsidRDefault="00157C92" w:rsidP="00157C9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157C92" w:rsidRDefault="00157C92" w:rsidP="00157C9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157C92" w:rsidRPr="00157C92" w:rsidRDefault="00157C92" w:rsidP="00157C92">
      <w:pPr>
        <w:spacing w:line="276" w:lineRule="auto"/>
        <w:ind w:firstLine="0"/>
        <w:jc w:val="both"/>
        <w:rPr>
          <w:sz w:val="24"/>
          <w:szCs w:val="24"/>
          <w:lang w:val="pl-PL"/>
        </w:rPr>
      </w:pPr>
    </w:p>
    <w:p w:rsidR="00126B9F" w:rsidRPr="00916CA9" w:rsidRDefault="00157C92" w:rsidP="00157C92">
      <w:pPr>
        <w:spacing w:line="276" w:lineRule="auto"/>
        <w:ind w:firstLine="0"/>
        <w:jc w:val="both"/>
        <w:rPr>
          <w:lang w:val="pl-PL"/>
        </w:rPr>
      </w:pPr>
      <w:r w:rsidRPr="00916CA9">
        <w:rPr>
          <w:lang w:val="pl-PL"/>
        </w:rPr>
        <w:t xml:space="preserve">Źródło: J. Madalińska-Michalak, Przywództwo edukacyjne: rola dyrektora w kreowaniu kultury organizacyjnej szkoły, [w:] G. Mazurkiewicz (red.), </w:t>
      </w:r>
      <w:r w:rsidRPr="00916CA9">
        <w:rPr>
          <w:i/>
          <w:lang w:val="pl-PL"/>
        </w:rPr>
        <w:t xml:space="preserve">Przywództwo i zmiana w edukacji. </w:t>
      </w:r>
      <w:proofErr w:type="gramStart"/>
      <w:r w:rsidRPr="00916CA9">
        <w:rPr>
          <w:i/>
          <w:lang w:val="pl-PL"/>
        </w:rPr>
        <w:t>Ewaluacja jako</w:t>
      </w:r>
      <w:proofErr w:type="gramEnd"/>
      <w:r w:rsidRPr="00916CA9">
        <w:rPr>
          <w:i/>
          <w:lang w:val="pl-PL"/>
        </w:rPr>
        <w:t xml:space="preserve"> mechanizm doskonalenia</w:t>
      </w:r>
      <w:r w:rsidRPr="00916CA9">
        <w:rPr>
          <w:lang w:val="pl-PL"/>
        </w:rPr>
        <w:t>, Wydawnictwo Uniwersytetu Jagiellońskiego, Kraków 2013, s. 23–46</w:t>
      </w:r>
    </w:p>
    <w:sectPr w:rsidR="00126B9F" w:rsidRPr="00916CA9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6843" w:rsidRDefault="00926843" w:rsidP="00AB1AF3">
      <w:r>
        <w:separator/>
      </w:r>
    </w:p>
  </w:endnote>
  <w:endnote w:type="continuationSeparator" w:id="0">
    <w:p w:rsidR="00926843" w:rsidRDefault="00926843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0127657"/>
      <w:docPartObj>
        <w:docPartGallery w:val="Page Numbers (Bottom of Page)"/>
        <w:docPartUnique/>
      </w:docPartObj>
    </w:sdtPr>
    <w:sdtContent>
      <w:p w:rsidR="00B76A96" w:rsidRDefault="00B76A96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B76A96" w:rsidRDefault="00B76A9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6843" w:rsidRDefault="00926843" w:rsidP="00AB1AF3">
      <w:r>
        <w:separator/>
      </w:r>
    </w:p>
  </w:footnote>
  <w:footnote w:type="continuationSeparator" w:id="0">
    <w:p w:rsidR="00926843" w:rsidRDefault="00926843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B76A9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-748030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B76A96" w:rsidRDefault="00B76A9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76A96" w:rsidRDefault="00B76A9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76A96" w:rsidRDefault="00B76A9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4">
    <w:nsid w:val="1DF91035"/>
    <w:multiLevelType w:val="hybridMultilevel"/>
    <w:tmpl w:val="EC5408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2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4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5"/>
  </w:num>
  <w:num w:numId="2">
    <w:abstractNumId w:val="16"/>
  </w:num>
  <w:num w:numId="3">
    <w:abstractNumId w:val="6"/>
  </w:num>
  <w:num w:numId="4">
    <w:abstractNumId w:val="5"/>
  </w:num>
  <w:num w:numId="5">
    <w:abstractNumId w:val="43"/>
  </w:num>
  <w:num w:numId="6">
    <w:abstractNumId w:val="44"/>
  </w:num>
  <w:num w:numId="7">
    <w:abstractNumId w:val="7"/>
  </w:num>
  <w:num w:numId="8">
    <w:abstractNumId w:val="1"/>
  </w:num>
  <w:num w:numId="9">
    <w:abstractNumId w:val="8"/>
  </w:num>
  <w:num w:numId="10">
    <w:abstractNumId w:val="25"/>
  </w:num>
  <w:num w:numId="11">
    <w:abstractNumId w:val="9"/>
  </w:num>
  <w:num w:numId="12">
    <w:abstractNumId w:val="0"/>
  </w:num>
  <w:num w:numId="13">
    <w:abstractNumId w:val="18"/>
  </w:num>
  <w:num w:numId="14">
    <w:abstractNumId w:val="42"/>
  </w:num>
  <w:num w:numId="15">
    <w:abstractNumId w:val="29"/>
  </w:num>
  <w:num w:numId="16">
    <w:abstractNumId w:val="28"/>
  </w:num>
  <w:num w:numId="17">
    <w:abstractNumId w:val="23"/>
  </w:num>
  <w:num w:numId="18">
    <w:abstractNumId w:val="34"/>
  </w:num>
  <w:num w:numId="19">
    <w:abstractNumId w:val="22"/>
  </w:num>
  <w:num w:numId="20">
    <w:abstractNumId w:val="32"/>
  </w:num>
  <w:num w:numId="21">
    <w:abstractNumId w:val="2"/>
  </w:num>
  <w:num w:numId="22">
    <w:abstractNumId w:val="26"/>
  </w:num>
  <w:num w:numId="23">
    <w:abstractNumId w:val="31"/>
  </w:num>
  <w:num w:numId="24">
    <w:abstractNumId w:val="20"/>
  </w:num>
  <w:num w:numId="25">
    <w:abstractNumId w:val="40"/>
  </w:num>
  <w:num w:numId="26">
    <w:abstractNumId w:val="12"/>
  </w:num>
  <w:num w:numId="27">
    <w:abstractNumId w:val="11"/>
  </w:num>
  <w:num w:numId="28">
    <w:abstractNumId w:val="38"/>
  </w:num>
  <w:num w:numId="29">
    <w:abstractNumId w:val="17"/>
  </w:num>
  <w:num w:numId="30">
    <w:abstractNumId w:val="30"/>
  </w:num>
  <w:num w:numId="31">
    <w:abstractNumId w:val="36"/>
  </w:num>
  <w:num w:numId="32">
    <w:abstractNumId w:val="4"/>
  </w:num>
  <w:num w:numId="33">
    <w:abstractNumId w:val="10"/>
  </w:num>
  <w:num w:numId="34">
    <w:abstractNumId w:val="3"/>
  </w:num>
  <w:num w:numId="35">
    <w:abstractNumId w:val="41"/>
  </w:num>
  <w:num w:numId="36">
    <w:abstractNumId w:val="13"/>
  </w:num>
  <w:num w:numId="37">
    <w:abstractNumId w:val="27"/>
  </w:num>
  <w:num w:numId="38">
    <w:abstractNumId w:val="24"/>
  </w:num>
  <w:num w:numId="39">
    <w:abstractNumId w:val="39"/>
  </w:num>
  <w:num w:numId="40">
    <w:abstractNumId w:val="15"/>
  </w:num>
  <w:num w:numId="41">
    <w:abstractNumId w:val="19"/>
  </w:num>
  <w:num w:numId="42">
    <w:abstractNumId w:val="33"/>
  </w:num>
  <w:num w:numId="43">
    <w:abstractNumId w:val="21"/>
  </w:num>
  <w:num w:numId="44">
    <w:abstractNumId w:val="37"/>
  </w:num>
  <w:num w:numId="4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301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312A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F5DD3"/>
    <w:rsid w:val="00101322"/>
    <w:rsid w:val="0010323A"/>
    <w:rsid w:val="001206D4"/>
    <w:rsid w:val="001220DB"/>
    <w:rsid w:val="00126B9F"/>
    <w:rsid w:val="00133461"/>
    <w:rsid w:val="00133519"/>
    <w:rsid w:val="0014194A"/>
    <w:rsid w:val="00157C92"/>
    <w:rsid w:val="001602BA"/>
    <w:rsid w:val="001715EA"/>
    <w:rsid w:val="00173C66"/>
    <w:rsid w:val="00177B95"/>
    <w:rsid w:val="00190843"/>
    <w:rsid w:val="001A6A59"/>
    <w:rsid w:val="001A7B20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D6120"/>
    <w:rsid w:val="001E5B02"/>
    <w:rsid w:val="001E6E6A"/>
    <w:rsid w:val="001E789B"/>
    <w:rsid w:val="001F5A0B"/>
    <w:rsid w:val="00205449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2B42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0096"/>
    <w:rsid w:val="003E6AFC"/>
    <w:rsid w:val="004107A6"/>
    <w:rsid w:val="00411F49"/>
    <w:rsid w:val="00431DE2"/>
    <w:rsid w:val="00444CF9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501F98"/>
    <w:rsid w:val="00515012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3EA"/>
    <w:rsid w:val="006D1834"/>
    <w:rsid w:val="006D56E7"/>
    <w:rsid w:val="006E086D"/>
    <w:rsid w:val="00700C45"/>
    <w:rsid w:val="00703BB0"/>
    <w:rsid w:val="0073218B"/>
    <w:rsid w:val="00732A99"/>
    <w:rsid w:val="0074544D"/>
    <w:rsid w:val="00756EA9"/>
    <w:rsid w:val="007577ED"/>
    <w:rsid w:val="00766B7A"/>
    <w:rsid w:val="007868D1"/>
    <w:rsid w:val="00787B5D"/>
    <w:rsid w:val="00790329"/>
    <w:rsid w:val="00791D0E"/>
    <w:rsid w:val="007C2C7B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050F2"/>
    <w:rsid w:val="0091509E"/>
    <w:rsid w:val="00916401"/>
    <w:rsid w:val="00916899"/>
    <w:rsid w:val="00916CA9"/>
    <w:rsid w:val="00917CCE"/>
    <w:rsid w:val="00926843"/>
    <w:rsid w:val="0094133F"/>
    <w:rsid w:val="00944CE5"/>
    <w:rsid w:val="009614CD"/>
    <w:rsid w:val="00975379"/>
    <w:rsid w:val="009916AD"/>
    <w:rsid w:val="00995164"/>
    <w:rsid w:val="00996BDD"/>
    <w:rsid w:val="009A61BB"/>
    <w:rsid w:val="009C19C0"/>
    <w:rsid w:val="009E56AE"/>
    <w:rsid w:val="009E61D6"/>
    <w:rsid w:val="009E775B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162E"/>
    <w:rsid w:val="00AD5B9E"/>
    <w:rsid w:val="00AE56EB"/>
    <w:rsid w:val="00B10121"/>
    <w:rsid w:val="00B264D1"/>
    <w:rsid w:val="00B26C48"/>
    <w:rsid w:val="00B30200"/>
    <w:rsid w:val="00B338D3"/>
    <w:rsid w:val="00B51A8A"/>
    <w:rsid w:val="00B53CCB"/>
    <w:rsid w:val="00B74F4F"/>
    <w:rsid w:val="00B76A96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0A9C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14FD"/>
    <w:rsid w:val="00E825AF"/>
    <w:rsid w:val="00E828E1"/>
    <w:rsid w:val="00E90ADE"/>
    <w:rsid w:val="00EA02B6"/>
    <w:rsid w:val="00EA4C44"/>
    <w:rsid w:val="00EA54B3"/>
    <w:rsid w:val="00EB3C96"/>
    <w:rsid w:val="00EC0098"/>
    <w:rsid w:val="00EC1C7D"/>
    <w:rsid w:val="00EC3965"/>
    <w:rsid w:val="00F00C2D"/>
    <w:rsid w:val="00F132AC"/>
    <w:rsid w:val="00F147D0"/>
    <w:rsid w:val="00F14DF4"/>
    <w:rsid w:val="00F20EF7"/>
    <w:rsid w:val="00F222B3"/>
    <w:rsid w:val="00F22D45"/>
    <w:rsid w:val="00F37450"/>
    <w:rsid w:val="00F4577E"/>
    <w:rsid w:val="00F6558A"/>
    <w:rsid w:val="00F663D7"/>
    <w:rsid w:val="00F66A56"/>
    <w:rsid w:val="00F772C8"/>
    <w:rsid w:val="00F81D14"/>
    <w:rsid w:val="00F844B1"/>
    <w:rsid w:val="00F86C10"/>
    <w:rsid w:val="00FA72B1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7C93B5-9AE4-465A-B596-B04B63D1F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139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14</cp:revision>
  <cp:lastPrinted>2018-05-08T10:32:00Z</cp:lastPrinted>
  <dcterms:created xsi:type="dcterms:W3CDTF">2018-11-27T12:00:00Z</dcterms:created>
  <dcterms:modified xsi:type="dcterms:W3CDTF">2019-02-05T13:22:00Z</dcterms:modified>
</cp:coreProperties>
</file>