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3B3" w:rsidRPr="000B43B3" w:rsidRDefault="000B43B3" w:rsidP="000B43B3">
      <w:pPr>
        <w:ind w:firstLine="0"/>
        <w:rPr>
          <w:b/>
          <w:sz w:val="24"/>
          <w:szCs w:val="24"/>
          <w:lang w:val="pl-PL"/>
        </w:rPr>
      </w:pPr>
      <w:r w:rsidRPr="000B43B3">
        <w:rPr>
          <w:b/>
          <w:sz w:val="24"/>
          <w:szCs w:val="24"/>
          <w:lang w:val="pl-PL"/>
        </w:rPr>
        <w:t xml:space="preserve">Załącznik </w:t>
      </w:r>
      <w:r w:rsidR="00E6283C">
        <w:rPr>
          <w:b/>
          <w:sz w:val="24"/>
          <w:szCs w:val="24"/>
          <w:lang w:val="pl-PL"/>
        </w:rPr>
        <w:t>IV.</w:t>
      </w:r>
      <w:r w:rsidRPr="000B43B3">
        <w:rPr>
          <w:b/>
          <w:sz w:val="24"/>
          <w:szCs w:val="24"/>
          <w:lang w:val="pl-PL"/>
        </w:rPr>
        <w:t>1</w:t>
      </w:r>
    </w:p>
    <w:p w:rsidR="000B43B3" w:rsidRPr="000B43B3" w:rsidRDefault="000B43B3" w:rsidP="000B43B3">
      <w:pPr>
        <w:ind w:firstLine="0"/>
        <w:rPr>
          <w:sz w:val="24"/>
          <w:szCs w:val="24"/>
          <w:lang w:val="pl-PL"/>
        </w:rPr>
      </w:pPr>
    </w:p>
    <w:p w:rsidR="000B43B3" w:rsidRPr="000B43B3" w:rsidRDefault="000B43B3" w:rsidP="000B43B3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0B43B3">
        <w:rPr>
          <w:rFonts w:asciiTheme="minorHAnsi" w:hAnsiTheme="minorHAnsi" w:cstheme="minorHAnsi"/>
          <w:sz w:val="40"/>
          <w:szCs w:val="40"/>
          <w:lang w:val="pl-PL"/>
        </w:rPr>
        <w:t>Zmodyfikowany podział Metod nauczania</w:t>
      </w:r>
      <w:r w:rsidRPr="000B43B3">
        <w:rPr>
          <w:rFonts w:asciiTheme="minorHAnsi" w:hAnsiTheme="minorHAnsi" w:cstheme="minorHAnsi"/>
          <w:sz w:val="16"/>
          <w:szCs w:val="16"/>
          <w:lang w:val="pl-PL"/>
        </w:rPr>
        <w:footnoteReference w:id="1"/>
      </w:r>
    </w:p>
    <w:p w:rsidR="000B43B3" w:rsidRPr="000B43B3" w:rsidRDefault="000B43B3" w:rsidP="000B43B3">
      <w:pPr>
        <w:ind w:firstLine="0"/>
        <w:rPr>
          <w:sz w:val="24"/>
          <w:szCs w:val="24"/>
          <w:lang w:val="pl-PL"/>
        </w:rPr>
      </w:pPr>
    </w:p>
    <w:p w:rsidR="000B43B3" w:rsidRPr="000B43B3" w:rsidRDefault="000B43B3" w:rsidP="000B43B3">
      <w:pPr>
        <w:rPr>
          <w:sz w:val="24"/>
          <w:szCs w:val="24"/>
          <w:lang w:val="pl-PL"/>
        </w:rPr>
      </w:pPr>
      <w:r w:rsidRPr="000B43B3">
        <w:rPr>
          <w:sz w:val="24"/>
          <w:szCs w:val="24"/>
          <w:lang w:val="pl-PL"/>
        </w:rPr>
        <w:t xml:space="preserve">(za F. </w:t>
      </w:r>
      <w:proofErr w:type="spellStart"/>
      <w:r w:rsidRPr="000B43B3">
        <w:rPr>
          <w:sz w:val="24"/>
          <w:szCs w:val="24"/>
          <w:lang w:val="pl-PL"/>
        </w:rPr>
        <w:t>Szloskiem</w:t>
      </w:r>
      <w:proofErr w:type="spellEnd"/>
      <w:r w:rsidRPr="000B43B3">
        <w:rPr>
          <w:sz w:val="24"/>
          <w:szCs w:val="24"/>
          <w:lang w:val="pl-PL"/>
        </w:rPr>
        <w:t>)</w:t>
      </w:r>
    </w:p>
    <w:p w:rsidR="000B43B3" w:rsidRPr="004C2820" w:rsidRDefault="000B43B3" w:rsidP="000B43B3"/>
    <w:p w:rsidR="000B43B3" w:rsidRPr="00394E18" w:rsidRDefault="000B43B3" w:rsidP="000B43B3">
      <w:r>
        <w:rPr>
          <w:noProof/>
          <w:lang w:val="pl-PL" w:eastAsia="pl-PL" w:bidi="ar-SA"/>
        </w:rPr>
        <w:drawing>
          <wp:inline distT="0" distB="0" distL="0" distR="0">
            <wp:extent cx="5753100" cy="61436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713" t="5627" r="30804" b="19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3B3" w:rsidRPr="006062E6" w:rsidRDefault="000B43B3" w:rsidP="000B43B3">
      <w:pPr>
        <w:rPr>
          <w:rFonts w:ascii="Calibri" w:hAnsi="Calibri" w:cs="Calibri"/>
        </w:rPr>
      </w:pPr>
    </w:p>
    <w:p w:rsidR="00D1657F" w:rsidRPr="002775EA" w:rsidRDefault="00D1657F" w:rsidP="002775EA">
      <w:pPr>
        <w:rPr>
          <w:szCs w:val="24"/>
        </w:rPr>
      </w:pPr>
    </w:p>
    <w:sectPr w:rsidR="00D1657F" w:rsidRPr="002775EA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2AD" w:rsidRDefault="009812AD" w:rsidP="00AB1AF3">
      <w:r>
        <w:separator/>
      </w:r>
    </w:p>
  </w:endnote>
  <w:endnote w:type="continuationSeparator" w:id="0">
    <w:p w:rsidR="009812AD" w:rsidRDefault="009812AD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9245610"/>
      <w:docPartObj>
        <w:docPartGallery w:val="Page Numbers (Bottom of Page)"/>
        <w:docPartUnique/>
      </w:docPartObj>
    </w:sdtPr>
    <w:sdtContent>
      <w:p w:rsidR="00E6283C" w:rsidRDefault="00EF5B09">
        <w:pPr>
          <w:pStyle w:val="Stopka"/>
          <w:jc w:val="right"/>
        </w:pPr>
        <w:fldSimple w:instr=" PAGE   \* MERGEFORMAT ">
          <w:r w:rsidR="00A620BF">
            <w:rPr>
              <w:noProof/>
            </w:rPr>
            <w:t>1</w:t>
          </w:r>
        </w:fldSimple>
      </w:p>
    </w:sdtContent>
  </w:sdt>
  <w:p w:rsidR="00E6283C" w:rsidRDefault="00E6283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2AD" w:rsidRDefault="009812AD" w:rsidP="00AB1AF3">
      <w:r>
        <w:separator/>
      </w:r>
    </w:p>
  </w:footnote>
  <w:footnote w:type="continuationSeparator" w:id="0">
    <w:p w:rsidR="009812AD" w:rsidRDefault="009812AD" w:rsidP="00AB1AF3">
      <w:r>
        <w:continuationSeparator/>
      </w:r>
    </w:p>
  </w:footnote>
  <w:footnote w:id="1">
    <w:p w:rsidR="000B43B3" w:rsidRDefault="000B43B3" w:rsidP="000B43B3">
      <w:pPr>
        <w:pStyle w:val="Tekstprzypisudolnego"/>
        <w:ind w:firstLine="0"/>
      </w:pPr>
      <w:r>
        <w:rPr>
          <w:rStyle w:val="Odwoanieprzypisudolnego"/>
        </w:rPr>
        <w:footnoteRef/>
      </w:r>
      <w:r w:rsidRPr="000B43B3">
        <w:rPr>
          <w:lang w:val="pl-PL"/>
        </w:rPr>
        <w:t xml:space="preserve"> E. Goźlińska: </w:t>
      </w:r>
      <w:r w:rsidRPr="000B43B3">
        <w:rPr>
          <w:i/>
          <w:lang w:val="pl-PL"/>
        </w:rPr>
        <w:t xml:space="preserve">Słowniczek nowych terminów w praktyce szkolnej. </w:t>
      </w:r>
      <w:proofErr w:type="spellStart"/>
      <w:r>
        <w:t>Wydawnictwa</w:t>
      </w:r>
      <w:proofErr w:type="spellEnd"/>
      <w:r>
        <w:t xml:space="preserve"> CODN, Warszawa 1997 s. 65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E6283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E6283C" w:rsidRDefault="00E6283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6283C" w:rsidRDefault="00E6283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6283C" w:rsidRDefault="00E6283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222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3B3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13755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555C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60F"/>
    <w:rsid w:val="004107A6"/>
    <w:rsid w:val="00411F49"/>
    <w:rsid w:val="00431DE2"/>
    <w:rsid w:val="00463263"/>
    <w:rsid w:val="00485059"/>
    <w:rsid w:val="00486015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812AD"/>
    <w:rsid w:val="009916AD"/>
    <w:rsid w:val="00996BDD"/>
    <w:rsid w:val="009A61BB"/>
    <w:rsid w:val="009C19C0"/>
    <w:rsid w:val="009C1D19"/>
    <w:rsid w:val="009E56AE"/>
    <w:rsid w:val="009E61D6"/>
    <w:rsid w:val="009F3966"/>
    <w:rsid w:val="00A02C55"/>
    <w:rsid w:val="00A22C10"/>
    <w:rsid w:val="00A2773C"/>
    <w:rsid w:val="00A30EBD"/>
    <w:rsid w:val="00A47552"/>
    <w:rsid w:val="00A620BF"/>
    <w:rsid w:val="00A628E5"/>
    <w:rsid w:val="00A65432"/>
    <w:rsid w:val="00A915F1"/>
    <w:rsid w:val="00A975F7"/>
    <w:rsid w:val="00AA17ED"/>
    <w:rsid w:val="00AA4273"/>
    <w:rsid w:val="00AA7B89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45D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35298"/>
    <w:rsid w:val="00E6283C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EF5B09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B86533"/>
  </w:style>
  <w:style w:type="character" w:styleId="Odwoanieprzypisudolnego">
    <w:name w:val="footnote reference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CD9968-959B-4096-8C6B-DD795443A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2019-01-10T13:01:00Z</dcterms:created>
  <dcterms:modified xsi:type="dcterms:W3CDTF">2019-03-15T13:36:00Z</dcterms:modified>
</cp:coreProperties>
</file>