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D96" w:rsidRDefault="005E3D96" w:rsidP="005E3D96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b/>
          <w:color w:val="000000"/>
          <w:sz w:val="24"/>
          <w:szCs w:val="24"/>
          <w:lang w:val="pl-PL"/>
        </w:rPr>
      </w:pPr>
      <w:r w:rsidRPr="005E3D96">
        <w:rPr>
          <w:rFonts w:cstheme="minorHAnsi"/>
          <w:b/>
          <w:color w:val="000000"/>
          <w:sz w:val="24"/>
          <w:szCs w:val="24"/>
          <w:lang w:val="pl-PL"/>
        </w:rPr>
        <w:t xml:space="preserve">Załącznik </w:t>
      </w:r>
      <w:r w:rsidR="00882C43">
        <w:rPr>
          <w:rFonts w:cstheme="minorHAnsi"/>
          <w:b/>
          <w:color w:val="000000"/>
          <w:sz w:val="24"/>
          <w:szCs w:val="24"/>
          <w:lang w:val="pl-PL"/>
        </w:rPr>
        <w:t>V.</w:t>
      </w:r>
      <w:r w:rsidRPr="005E3D96">
        <w:rPr>
          <w:rFonts w:cstheme="minorHAnsi"/>
          <w:b/>
          <w:color w:val="000000"/>
          <w:sz w:val="24"/>
          <w:szCs w:val="24"/>
          <w:lang w:val="pl-PL"/>
        </w:rPr>
        <w:t>4</w:t>
      </w:r>
    </w:p>
    <w:p w:rsidR="00882C43" w:rsidRPr="005E3D96" w:rsidRDefault="00882C43" w:rsidP="005E3D96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b/>
          <w:color w:val="000000"/>
          <w:sz w:val="24"/>
          <w:szCs w:val="24"/>
          <w:lang w:val="pl-PL"/>
        </w:rPr>
      </w:pPr>
    </w:p>
    <w:p w:rsidR="005E3D96" w:rsidRPr="005E3D96" w:rsidRDefault="005E3D96" w:rsidP="005E3D96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5E3D96">
        <w:rPr>
          <w:rFonts w:asciiTheme="minorHAnsi" w:hAnsiTheme="minorHAnsi" w:cstheme="minorHAnsi"/>
          <w:sz w:val="40"/>
          <w:szCs w:val="40"/>
          <w:lang w:val="pl-PL"/>
        </w:rPr>
        <w:t xml:space="preserve">10 zasad przydatnych podczas uczenia </w:t>
      </w:r>
    </w:p>
    <w:p w:rsidR="005E3D96" w:rsidRPr="005E3D96" w:rsidRDefault="005E3D96" w:rsidP="005E3D96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D96" w:rsidRPr="005E3D96" w:rsidRDefault="005E3D96" w:rsidP="005E3D96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bookmarkStart w:id="0" w:name="_GoBack"/>
      <w:bookmarkEnd w:id="0"/>
      <w:r w:rsidRPr="005E3D96">
        <w:rPr>
          <w:rFonts w:cstheme="minorHAnsi"/>
          <w:sz w:val="24"/>
          <w:szCs w:val="24"/>
          <w:lang w:val="pl-PL"/>
        </w:rPr>
        <w:t>Nie ma ostrych różnic pomiędzy kształceniem dorosłych a kształceniem osób młodszych, wiele zasad ma charakter uniwersalny. Jednak ucząc lub szkoląc dorosłych, pamiętaj szczególnie, aby:</w:t>
      </w:r>
    </w:p>
    <w:p w:rsidR="005E3D96" w:rsidRPr="005E3D96" w:rsidRDefault="005E3D96" w:rsidP="005E3D9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bCs/>
          <w:sz w:val="24"/>
          <w:szCs w:val="24"/>
          <w:lang w:val="pl-PL"/>
        </w:rPr>
      </w:pPr>
      <w:r w:rsidRPr="005E3D96">
        <w:rPr>
          <w:rFonts w:cstheme="minorHAnsi"/>
          <w:bCs/>
          <w:sz w:val="24"/>
          <w:szCs w:val="24"/>
          <w:lang w:val="pl-PL"/>
        </w:rPr>
        <w:t>Zapewnić odpowiednie warunki, mając na uwadze zarówno bezpośrednie otoczenie, w którym odbywa się nauka, jak i czynniki społeczne.</w:t>
      </w:r>
    </w:p>
    <w:p w:rsidR="005E3D96" w:rsidRPr="005E3D96" w:rsidRDefault="005E3D96" w:rsidP="005E3D9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bCs/>
          <w:sz w:val="24"/>
          <w:szCs w:val="24"/>
          <w:lang w:val="pl-PL"/>
        </w:rPr>
      </w:pPr>
      <w:r w:rsidRPr="005E3D96">
        <w:rPr>
          <w:rFonts w:cstheme="minorHAnsi"/>
          <w:bCs/>
          <w:sz w:val="24"/>
          <w:szCs w:val="24"/>
          <w:lang w:val="pl-PL"/>
        </w:rPr>
        <w:t>Dostrzegaj i wykorzystuj doświadczenie i wiedzę uczniów. Próbuj wydobywać</w:t>
      </w:r>
    </w:p>
    <w:p w:rsidR="005E3D96" w:rsidRPr="005E3D96" w:rsidRDefault="005E3D96" w:rsidP="005E3D9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bCs/>
          <w:sz w:val="24"/>
          <w:szCs w:val="24"/>
          <w:lang w:val="pl-PL"/>
        </w:rPr>
      </w:pPr>
      <w:r w:rsidRPr="005E3D96">
        <w:rPr>
          <w:rFonts w:cstheme="minorHAnsi"/>
          <w:bCs/>
          <w:sz w:val="24"/>
          <w:szCs w:val="24"/>
          <w:lang w:val="pl-PL"/>
        </w:rPr>
        <w:t>Różnorodne doświadczenia każdej osoby w grupie uczących się.</w:t>
      </w:r>
    </w:p>
    <w:p w:rsidR="005E3D96" w:rsidRPr="005E3D96" w:rsidRDefault="005E3D96" w:rsidP="005E3D9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bCs/>
          <w:sz w:val="24"/>
          <w:szCs w:val="24"/>
          <w:lang w:val="pl-PL"/>
        </w:rPr>
      </w:pPr>
      <w:r w:rsidRPr="005E3D96">
        <w:rPr>
          <w:rFonts w:cstheme="minorHAnsi"/>
          <w:bCs/>
          <w:sz w:val="24"/>
          <w:szCs w:val="24"/>
          <w:lang w:val="pl-PL"/>
        </w:rPr>
        <w:t>Bądź przygotowany, że uczący się mogą czasami przeciwstawiać się przedstawianym przez ciebie treściom.</w:t>
      </w:r>
    </w:p>
    <w:p w:rsidR="005E3D96" w:rsidRPr="005E3D96" w:rsidRDefault="005E3D96" w:rsidP="005E3D9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bCs/>
          <w:sz w:val="24"/>
          <w:szCs w:val="24"/>
          <w:lang w:val="pl-PL"/>
        </w:rPr>
      </w:pPr>
      <w:r w:rsidRPr="005E3D96">
        <w:rPr>
          <w:rFonts w:cstheme="minorHAnsi"/>
          <w:bCs/>
          <w:sz w:val="24"/>
          <w:szCs w:val="24"/>
          <w:lang w:val="pl-PL"/>
        </w:rPr>
        <w:t>Przyjmuj raczej postawę doradcy niż mentora.</w:t>
      </w:r>
    </w:p>
    <w:p w:rsidR="005E3D96" w:rsidRPr="005E3D96" w:rsidRDefault="005E3D96" w:rsidP="005E3D9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bCs/>
          <w:sz w:val="24"/>
          <w:szCs w:val="24"/>
          <w:lang w:val="pl-PL"/>
        </w:rPr>
      </w:pPr>
      <w:r w:rsidRPr="005E3D96">
        <w:rPr>
          <w:rFonts w:cstheme="minorHAnsi"/>
          <w:bCs/>
          <w:sz w:val="24"/>
          <w:szCs w:val="24"/>
          <w:lang w:val="pl-PL"/>
        </w:rPr>
        <w:t>Unikaj uczenia się na pamięć bez zastosowania zapamiętywanych informacji.</w:t>
      </w:r>
    </w:p>
    <w:p w:rsidR="005E3D96" w:rsidRPr="005E3D96" w:rsidRDefault="005E3D96" w:rsidP="005E3D9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bCs/>
          <w:sz w:val="24"/>
          <w:szCs w:val="24"/>
          <w:lang w:val="pl-PL"/>
        </w:rPr>
      </w:pPr>
      <w:r w:rsidRPr="005E3D96">
        <w:rPr>
          <w:rFonts w:cstheme="minorHAnsi"/>
          <w:bCs/>
          <w:sz w:val="24"/>
          <w:szCs w:val="24"/>
          <w:lang w:val="pl-PL"/>
        </w:rPr>
        <w:t>Stosuj dużą ilość praktycznych ćwiczeń.</w:t>
      </w:r>
    </w:p>
    <w:p w:rsidR="005E3D96" w:rsidRPr="005E3D96" w:rsidRDefault="005E3D96" w:rsidP="005E3D9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bCs/>
          <w:sz w:val="24"/>
          <w:szCs w:val="24"/>
          <w:lang w:val="pl-PL"/>
        </w:rPr>
      </w:pPr>
      <w:r w:rsidRPr="005E3D96">
        <w:rPr>
          <w:rFonts w:cstheme="minorHAnsi"/>
          <w:bCs/>
          <w:sz w:val="24"/>
          <w:szCs w:val="24"/>
          <w:lang w:val="pl-PL"/>
        </w:rPr>
        <w:t>Upewniaj się, że proponowany przez ciebie materiał nauczania jest postrzegany przez uczniów jako przydatny.</w:t>
      </w:r>
    </w:p>
    <w:p w:rsidR="005E3D96" w:rsidRPr="005E3D96" w:rsidRDefault="005E3D96" w:rsidP="005E3D9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bCs/>
          <w:sz w:val="24"/>
          <w:szCs w:val="24"/>
          <w:lang w:val="pl-PL"/>
        </w:rPr>
      </w:pPr>
      <w:r w:rsidRPr="005E3D96">
        <w:rPr>
          <w:rFonts w:cstheme="minorHAnsi"/>
          <w:bCs/>
          <w:sz w:val="24"/>
          <w:szCs w:val="24"/>
          <w:lang w:val="pl-PL"/>
        </w:rPr>
        <w:t>Bądź taktowny i wrażliwy. Poprawiając błędy nie bądź nadmiernie krytyczny, nie poniżaj uczniów, pomagaj im zachować poczucie pewności siebie.</w:t>
      </w:r>
    </w:p>
    <w:p w:rsidR="005E3D96" w:rsidRPr="005E3D96" w:rsidRDefault="005E3D96" w:rsidP="005E3D9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bCs/>
          <w:sz w:val="24"/>
          <w:szCs w:val="24"/>
          <w:lang w:val="pl-PL"/>
        </w:rPr>
      </w:pPr>
      <w:r w:rsidRPr="005E3D96">
        <w:rPr>
          <w:rFonts w:cstheme="minorHAnsi"/>
          <w:bCs/>
          <w:sz w:val="24"/>
          <w:szCs w:val="24"/>
          <w:lang w:val="pl-PL"/>
        </w:rPr>
        <w:t>Często nagradzaj pozytywnymi uwagami.</w:t>
      </w:r>
    </w:p>
    <w:p w:rsidR="005E3D96" w:rsidRPr="005E3D96" w:rsidRDefault="005E3D96" w:rsidP="005E3D9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bCs/>
          <w:sz w:val="24"/>
          <w:szCs w:val="24"/>
          <w:lang w:val="pl-PL"/>
        </w:rPr>
      </w:pPr>
      <w:r w:rsidRPr="005E3D96">
        <w:rPr>
          <w:rFonts w:cstheme="minorHAnsi"/>
          <w:bCs/>
          <w:sz w:val="24"/>
          <w:szCs w:val="24"/>
          <w:lang w:val="pl-PL"/>
        </w:rPr>
        <w:t>Powtarzaj i streszczaj, podkreślaj związki pomiędzy elementami materiału i tam, gdzie to konieczne, dokonuj podsumowań.</w:t>
      </w:r>
    </w:p>
    <w:p w:rsidR="005E3D96" w:rsidRPr="005E3D96" w:rsidRDefault="005E3D96" w:rsidP="005E3D9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D96" w:rsidRPr="005E3D96" w:rsidRDefault="005E3D96" w:rsidP="005E3D9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D96" w:rsidRPr="005E3D96" w:rsidRDefault="005E3D96" w:rsidP="005E3D9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D96" w:rsidRPr="005E3D96" w:rsidRDefault="005E3D96" w:rsidP="005E3D9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D96" w:rsidRPr="005E3D96" w:rsidRDefault="005E3D96" w:rsidP="005E3D9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D96" w:rsidRPr="005E3D96" w:rsidRDefault="005E3D96" w:rsidP="005E3D9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D96" w:rsidRPr="005E3D96" w:rsidRDefault="005E3D96" w:rsidP="005E3D9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D96" w:rsidRPr="005E3D96" w:rsidRDefault="005E3D96" w:rsidP="005E3D9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D96" w:rsidRPr="005E3D96" w:rsidRDefault="005E3D96" w:rsidP="005E3D9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D96" w:rsidRPr="005E3D96" w:rsidRDefault="005E3D96" w:rsidP="005E3D9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D96" w:rsidRPr="005E3D96" w:rsidRDefault="005E3D96" w:rsidP="005E3D9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D96" w:rsidRPr="005E3D96" w:rsidRDefault="005E3D96" w:rsidP="005E3D9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D96" w:rsidRPr="005E3D96" w:rsidRDefault="005E3D96" w:rsidP="005E3D9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D96" w:rsidRPr="005E3D96" w:rsidRDefault="005E3D96" w:rsidP="005E3D9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D96" w:rsidRPr="005E3D96" w:rsidRDefault="005E3D96" w:rsidP="005E3D9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D96" w:rsidRPr="005E3D96" w:rsidRDefault="005E3D96" w:rsidP="005E3D9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5E3D96" w:rsidRPr="005E3D96" w:rsidRDefault="005E3D96" w:rsidP="005E3D96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5E3D96">
        <w:rPr>
          <w:rFonts w:cstheme="minorHAnsi"/>
          <w:sz w:val="24"/>
          <w:szCs w:val="24"/>
          <w:lang w:val="pl-PL"/>
        </w:rPr>
        <w:t>Źródło: opracowanie własne</w:t>
      </w:r>
    </w:p>
    <w:sectPr w:rsidR="005E3D96" w:rsidRPr="005E3D96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420" w:rsidRDefault="00F65420" w:rsidP="00AB1AF3">
      <w:r>
        <w:separator/>
      </w:r>
    </w:p>
  </w:endnote>
  <w:endnote w:type="continuationSeparator" w:id="0">
    <w:p w:rsidR="00F65420" w:rsidRDefault="00F65420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8647641"/>
      <w:docPartObj>
        <w:docPartGallery w:val="Page Numbers (Bottom of Page)"/>
        <w:docPartUnique/>
      </w:docPartObj>
    </w:sdtPr>
    <w:sdtContent>
      <w:p w:rsidR="00882C43" w:rsidRDefault="00B55898">
        <w:pPr>
          <w:pStyle w:val="Stopka"/>
          <w:jc w:val="right"/>
        </w:pPr>
        <w:fldSimple w:instr=" PAGE   \* MERGEFORMAT ">
          <w:r w:rsidR="00C84D90">
            <w:rPr>
              <w:noProof/>
            </w:rPr>
            <w:t>1</w:t>
          </w:r>
        </w:fldSimple>
      </w:p>
    </w:sdtContent>
  </w:sdt>
  <w:p w:rsidR="00882C43" w:rsidRDefault="00882C4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420" w:rsidRDefault="00F65420" w:rsidP="00AB1AF3">
      <w:r>
        <w:separator/>
      </w:r>
    </w:p>
  </w:footnote>
  <w:footnote w:type="continuationSeparator" w:id="0">
    <w:p w:rsidR="00F65420" w:rsidRDefault="00F65420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882C4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882C43" w:rsidRDefault="00882C4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82C43" w:rsidRDefault="00882C4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82C43" w:rsidRDefault="00882C4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717D32"/>
    <w:multiLevelType w:val="hybridMultilevel"/>
    <w:tmpl w:val="AF98DB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5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529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51087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142B0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3542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3D96"/>
    <w:rsid w:val="005E7411"/>
    <w:rsid w:val="005F30B2"/>
    <w:rsid w:val="00601506"/>
    <w:rsid w:val="0060305B"/>
    <w:rsid w:val="0060760D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82C43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76087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3EAF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55898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4D90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6AF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420"/>
    <w:rsid w:val="00F6558A"/>
    <w:rsid w:val="00F663D7"/>
    <w:rsid w:val="00F66A56"/>
    <w:rsid w:val="00F75DA5"/>
    <w:rsid w:val="00F772C8"/>
    <w:rsid w:val="00F81D14"/>
    <w:rsid w:val="00F844B1"/>
    <w:rsid w:val="00F86C10"/>
    <w:rsid w:val="00FA7A19"/>
    <w:rsid w:val="00FB22C1"/>
    <w:rsid w:val="00FB36F0"/>
    <w:rsid w:val="00FC1184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3E4179-1730-489B-A489-0C8CD6D7E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174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2019-01-10T12:35:00Z</dcterms:created>
  <dcterms:modified xsi:type="dcterms:W3CDTF">2019-03-15T13:35:00Z</dcterms:modified>
</cp:coreProperties>
</file>